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34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9"/>
        <w:gridCol w:w="1134"/>
        <w:gridCol w:w="3543"/>
        <w:gridCol w:w="3823"/>
      </w:tblGrid>
      <w:tr w:rsidR="00C9646E" w14:paraId="76CE4AFB" w14:textId="77777777" w:rsidTr="002B6B11">
        <w:tc>
          <w:tcPr>
            <w:tcW w:w="10349" w:type="dxa"/>
            <w:gridSpan w:val="4"/>
          </w:tcPr>
          <w:p w14:paraId="13928393" w14:textId="72FB5AC1" w:rsidR="00C9646E" w:rsidRPr="004C3CB6" w:rsidRDefault="004359A6" w:rsidP="004C3CB6">
            <w:pPr>
              <w:spacing w:line="276" w:lineRule="auto"/>
              <w:rPr>
                <w:u w:val="single"/>
              </w:rPr>
            </w:pPr>
            <w:r>
              <w:rPr>
                <w:b/>
                <w:sz w:val="24"/>
                <w:u w:val="single"/>
                <w:lang w:val="en-US"/>
              </w:rPr>
              <w:t>Model</w:t>
            </w:r>
            <w:r w:rsidR="00D27D01">
              <w:rPr>
                <w:b/>
                <w:sz w:val="24"/>
                <w:u w:val="single"/>
                <w:lang w:val="en-US"/>
              </w:rPr>
              <w:t>e</w:t>
            </w:r>
            <w:r w:rsidR="00C9646E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2B6B11" w14:paraId="31388A15" w14:textId="77777777" w:rsidTr="00D63677">
        <w:tc>
          <w:tcPr>
            <w:tcW w:w="1849" w:type="dxa"/>
          </w:tcPr>
          <w:p w14:paraId="631F824E" w14:textId="25C8138A" w:rsidR="00C9646E" w:rsidRPr="00137DF8" w:rsidRDefault="00F96E00">
            <w:pPr>
              <w:rPr>
                <w:b/>
              </w:rPr>
            </w:pPr>
            <w:r w:rsidRPr="005D08D2">
              <w:rPr>
                <w:b/>
                <w:lang w:val="en-US"/>
              </w:rPr>
              <w:t>RT-MG-001/</w:t>
            </w:r>
            <w:r>
              <w:rPr>
                <w:b/>
                <w:lang w:val="en-US"/>
              </w:rPr>
              <w:t>80DC</w:t>
            </w:r>
          </w:p>
        </w:tc>
        <w:tc>
          <w:tcPr>
            <w:tcW w:w="8500" w:type="dxa"/>
            <w:gridSpan w:val="3"/>
          </w:tcPr>
          <w:p w14:paraId="4AD6E5BE" w14:textId="7329AB46" w:rsidR="00C9646E" w:rsidRPr="00D27D01" w:rsidRDefault="0061055E" w:rsidP="004C3CB6">
            <w:pPr>
              <w:ind w:left="-110"/>
              <w:rPr>
                <w:rFonts w:cstheme="minorHAnsi"/>
                <w:lang w:val="pl-PL"/>
              </w:rPr>
            </w:pPr>
            <w:r w:rsidRPr="00D27D01">
              <w:rPr>
                <w:lang w:val="pl-PL"/>
              </w:rPr>
              <w:t xml:space="preserve">– </w:t>
            </w:r>
            <w:r w:rsidR="000F6F41">
              <w:rPr>
                <w:lang w:val="pl-PL"/>
              </w:rPr>
              <w:t xml:space="preserve">Łaźnia wodna o pojemności 80 litrów przeznaczona do ważenia </w:t>
            </w:r>
            <w:r w:rsidR="00D27D01" w:rsidRPr="00D27D01">
              <w:rPr>
                <w:lang w:val="pl-PL"/>
              </w:rPr>
              <w:t>hydrostatycznego</w:t>
            </w:r>
          </w:p>
        </w:tc>
      </w:tr>
      <w:tr w:rsidR="00E439C7" w:rsidRPr="00420A03" w14:paraId="713C341E" w14:textId="77777777" w:rsidTr="00CC0355">
        <w:tc>
          <w:tcPr>
            <w:tcW w:w="10349" w:type="dxa"/>
            <w:gridSpan w:val="4"/>
          </w:tcPr>
          <w:p w14:paraId="391B8EA5" w14:textId="77777777" w:rsidR="00E439C7" w:rsidRPr="00420A03" w:rsidRDefault="00E439C7" w:rsidP="004C3CB6">
            <w:pPr>
              <w:ind w:left="-110"/>
              <w:rPr>
                <w:sz w:val="16"/>
                <w:szCs w:val="16"/>
                <w:lang w:val="pl-PL"/>
              </w:rPr>
            </w:pPr>
          </w:p>
        </w:tc>
      </w:tr>
      <w:tr w:rsidR="00F96E00" w14:paraId="15CD9441" w14:textId="77777777" w:rsidTr="00326018">
        <w:tc>
          <w:tcPr>
            <w:tcW w:w="10349" w:type="dxa"/>
            <w:gridSpan w:val="4"/>
          </w:tcPr>
          <w:p w14:paraId="36F5FBE7" w14:textId="75FB2563" w:rsidR="00F96E00" w:rsidRDefault="00D27D01" w:rsidP="00F96E00">
            <w:pPr>
              <w:rPr>
                <w:lang w:val="en-US"/>
              </w:rPr>
            </w:pPr>
            <w:r>
              <w:rPr>
                <w:b/>
                <w:sz w:val="24"/>
                <w:u w:val="single"/>
                <w:lang w:val="en-US"/>
              </w:rPr>
              <w:t>Produkty powiązane</w:t>
            </w:r>
            <w:r w:rsidR="00F96E00" w:rsidRPr="004B0553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4B0553" w14:paraId="662B423F" w14:textId="77777777" w:rsidTr="00D63677">
        <w:tc>
          <w:tcPr>
            <w:tcW w:w="1849" w:type="dxa"/>
          </w:tcPr>
          <w:p w14:paraId="7E5DB869" w14:textId="098F4438" w:rsidR="004B0553" w:rsidRDefault="004B0553" w:rsidP="004B0553">
            <w:pPr>
              <w:rPr>
                <w:b/>
                <w:lang w:val="en-US"/>
              </w:rPr>
            </w:pPr>
            <w:r w:rsidRPr="004B0553">
              <w:rPr>
                <w:b/>
                <w:lang w:val="en-US"/>
              </w:rPr>
              <w:t>RT-MG-008/W</w:t>
            </w:r>
          </w:p>
        </w:tc>
        <w:tc>
          <w:tcPr>
            <w:tcW w:w="8500" w:type="dxa"/>
            <w:gridSpan w:val="3"/>
          </w:tcPr>
          <w:p w14:paraId="6C78824A" w14:textId="189935C2" w:rsidR="004B0553" w:rsidRPr="004B0553" w:rsidRDefault="004B0553" w:rsidP="004B0553">
            <w:pPr>
              <w:ind w:left="-110"/>
              <w:rPr>
                <w:lang w:val="en-US"/>
              </w:rPr>
            </w:pPr>
            <w:r w:rsidRPr="004B0553">
              <w:rPr>
                <w:lang w:val="en-US"/>
              </w:rPr>
              <w:t xml:space="preserve">– </w:t>
            </w:r>
            <w:r w:rsidR="00D27D01">
              <w:rPr>
                <w:lang w:val="en-US"/>
              </w:rPr>
              <w:t>Stół do ważenia hydrostaycznego</w:t>
            </w:r>
          </w:p>
        </w:tc>
      </w:tr>
      <w:tr w:rsidR="00E439C7" w14:paraId="38A83A29" w14:textId="77777777" w:rsidTr="00E05F26">
        <w:tc>
          <w:tcPr>
            <w:tcW w:w="1849" w:type="dxa"/>
          </w:tcPr>
          <w:p w14:paraId="430C13FC" w14:textId="77777777" w:rsidR="00E439C7" w:rsidRDefault="00E439C7" w:rsidP="00E05F26">
            <w:r w:rsidRPr="00444191">
              <w:rPr>
                <w:rFonts w:cstheme="minorHAnsi"/>
                <w:b/>
                <w:lang w:val="en-US"/>
              </w:rPr>
              <w:t>RT-MG-008/</w:t>
            </w:r>
            <w:r>
              <w:rPr>
                <w:rFonts w:cstheme="minorHAnsi"/>
                <w:b/>
                <w:lang w:val="en-US"/>
              </w:rPr>
              <w:t>z</w:t>
            </w:r>
            <w:r w:rsidRPr="00444191">
              <w:rPr>
                <w:rFonts w:cstheme="minorHAnsi"/>
                <w:b/>
                <w:lang w:val="en-US"/>
              </w:rPr>
              <w:t>C</w:t>
            </w:r>
          </w:p>
        </w:tc>
        <w:tc>
          <w:tcPr>
            <w:tcW w:w="8500" w:type="dxa"/>
            <w:gridSpan w:val="3"/>
          </w:tcPr>
          <w:p w14:paraId="416772B4" w14:textId="57503948" w:rsidR="00E439C7" w:rsidRPr="008324D8" w:rsidRDefault="00E439C7" w:rsidP="00E05F26">
            <w:pPr>
              <w:ind w:left="-110"/>
              <w:rPr>
                <w:lang w:val="en-US"/>
              </w:rPr>
            </w:pPr>
            <w:r w:rsidRPr="00AB5203">
              <w:rPr>
                <w:rFonts w:cstheme="minorHAnsi"/>
                <w:lang w:val="en-US"/>
              </w:rPr>
              <w:t xml:space="preserve">– </w:t>
            </w:r>
            <w:r w:rsidR="00D27D01">
              <w:rPr>
                <w:lang w:val="en-US"/>
              </w:rPr>
              <w:t>Wieszak do próbek</w:t>
            </w:r>
          </w:p>
        </w:tc>
      </w:tr>
      <w:tr w:rsidR="004B0553" w:rsidRPr="00420A03" w14:paraId="044D409F" w14:textId="77777777" w:rsidTr="002B6B11">
        <w:tc>
          <w:tcPr>
            <w:tcW w:w="10349" w:type="dxa"/>
            <w:gridSpan w:val="4"/>
          </w:tcPr>
          <w:p w14:paraId="264D734E" w14:textId="77777777" w:rsidR="004B0553" w:rsidRPr="00420A03" w:rsidRDefault="004B0553" w:rsidP="004B0553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4B0553" w14:paraId="4B5B6506" w14:textId="77777777" w:rsidTr="002B6B11">
        <w:tc>
          <w:tcPr>
            <w:tcW w:w="10349" w:type="dxa"/>
            <w:gridSpan w:val="4"/>
          </w:tcPr>
          <w:p w14:paraId="395D4CE3" w14:textId="1DBB5EF0" w:rsidR="004B0553" w:rsidRPr="004C3CB6" w:rsidRDefault="00D27D01" w:rsidP="004B0553">
            <w:pPr>
              <w:spacing w:line="276" w:lineRule="auto"/>
              <w:rPr>
                <w:b/>
                <w:sz w:val="24"/>
                <w:u w:val="single"/>
                <w:lang w:val="de-DE"/>
              </w:rPr>
            </w:pPr>
            <w:r>
              <w:rPr>
                <w:b/>
                <w:sz w:val="24"/>
                <w:u w:val="single"/>
                <w:lang w:val="de-DE"/>
              </w:rPr>
              <w:t>Normy</w:t>
            </w:r>
            <w:r w:rsidR="004B0553" w:rsidRPr="004C3CB6">
              <w:rPr>
                <w:b/>
                <w:sz w:val="24"/>
                <w:u w:val="single"/>
                <w:lang w:val="de-DE"/>
              </w:rPr>
              <w:t>:</w:t>
            </w:r>
          </w:p>
        </w:tc>
      </w:tr>
      <w:tr w:rsidR="004B0553" w14:paraId="4AB106A3" w14:textId="77777777" w:rsidTr="002B6B11">
        <w:tc>
          <w:tcPr>
            <w:tcW w:w="10349" w:type="dxa"/>
            <w:gridSpan w:val="4"/>
          </w:tcPr>
          <w:p w14:paraId="0A8C03E0" w14:textId="2F8DC93C" w:rsidR="004B0553" w:rsidRDefault="004B0553" w:rsidP="004B0553">
            <w:pPr>
              <w:rPr>
                <w:lang w:val="en-US"/>
              </w:rPr>
            </w:pPr>
            <w:r w:rsidRPr="00B672CB">
              <w:rPr>
                <w:lang w:val="en-US"/>
              </w:rPr>
              <w:t>EN 12697-</w:t>
            </w:r>
            <w:r w:rsidRPr="0095292E">
              <w:rPr>
                <w:lang w:val="en-US"/>
              </w:rPr>
              <w:t xml:space="preserve">5, </w:t>
            </w:r>
            <w:r w:rsidRPr="00B672CB">
              <w:rPr>
                <w:lang w:val="en-US"/>
              </w:rPr>
              <w:t>EN 12697-12, EN 12697-34</w:t>
            </w:r>
          </w:p>
          <w:p w14:paraId="151FFCD6" w14:textId="07334F80" w:rsidR="00E655E8" w:rsidRDefault="004B0553" w:rsidP="004B0553">
            <w:pPr>
              <w:rPr>
                <w:lang w:val="en-US"/>
              </w:rPr>
            </w:pPr>
            <w:r w:rsidRPr="00B672CB">
              <w:rPr>
                <w:lang w:val="en-US"/>
              </w:rPr>
              <w:t xml:space="preserve">ASTM D1559, </w:t>
            </w:r>
            <w:r w:rsidRPr="0095292E">
              <w:rPr>
                <w:lang w:val="en-US"/>
              </w:rPr>
              <w:t>ASTM D2041</w:t>
            </w:r>
            <w:r>
              <w:rPr>
                <w:lang w:val="en-US"/>
              </w:rPr>
              <w:t xml:space="preserve">, </w:t>
            </w:r>
            <w:r w:rsidRPr="00B672CB">
              <w:rPr>
                <w:lang w:val="en-US"/>
              </w:rPr>
              <w:t xml:space="preserve">ASTM D5581 </w:t>
            </w:r>
          </w:p>
          <w:p w14:paraId="71D670C4" w14:textId="44DAB35E" w:rsidR="004B0553" w:rsidRPr="005D08D2" w:rsidRDefault="004B0553" w:rsidP="004B0553">
            <w:pPr>
              <w:rPr>
                <w:sz w:val="18"/>
                <w:lang w:val="en-US"/>
              </w:rPr>
            </w:pPr>
            <w:r w:rsidRPr="00B672CB">
              <w:rPr>
                <w:lang w:val="en-US"/>
              </w:rPr>
              <w:t>AASHTO T</w:t>
            </w:r>
            <w:r>
              <w:rPr>
                <w:lang w:val="en-US"/>
              </w:rPr>
              <w:t xml:space="preserve"> 209,</w:t>
            </w:r>
            <w:r>
              <w:t xml:space="preserve"> </w:t>
            </w:r>
            <w:r w:rsidRPr="0095292E">
              <w:rPr>
                <w:lang w:val="en-US"/>
              </w:rPr>
              <w:t>AASHTO T 2</w:t>
            </w:r>
            <w:r>
              <w:rPr>
                <w:lang w:val="en-US"/>
              </w:rPr>
              <w:t>45</w:t>
            </w:r>
            <w:r w:rsidRPr="0095292E">
              <w:rPr>
                <w:lang w:val="en-US"/>
              </w:rPr>
              <w:t xml:space="preserve"> </w:t>
            </w:r>
          </w:p>
        </w:tc>
      </w:tr>
      <w:tr w:rsidR="004B0553" w:rsidRPr="00420A03" w14:paraId="66460C65" w14:textId="77777777" w:rsidTr="002B6B11">
        <w:tc>
          <w:tcPr>
            <w:tcW w:w="10349" w:type="dxa"/>
            <w:gridSpan w:val="4"/>
          </w:tcPr>
          <w:p w14:paraId="06A4405E" w14:textId="77777777" w:rsidR="004B0553" w:rsidRPr="00420A03" w:rsidRDefault="004B0553" w:rsidP="004B0553">
            <w:pPr>
              <w:rPr>
                <w:sz w:val="16"/>
                <w:szCs w:val="16"/>
                <w:lang w:val="de-DE"/>
              </w:rPr>
            </w:pPr>
          </w:p>
        </w:tc>
      </w:tr>
      <w:tr w:rsidR="004B0553" w14:paraId="61CCB2F8" w14:textId="77777777" w:rsidTr="002B6B11">
        <w:tc>
          <w:tcPr>
            <w:tcW w:w="10349" w:type="dxa"/>
            <w:gridSpan w:val="4"/>
          </w:tcPr>
          <w:p w14:paraId="382AECD7" w14:textId="14EDB73D" w:rsidR="004B0553" w:rsidRPr="00AB5203" w:rsidRDefault="00D27D01" w:rsidP="004B0553">
            <w:pPr>
              <w:spacing w:line="276" w:lineRule="auto"/>
              <w:rPr>
                <w:rFonts w:cstheme="minorHAnsi"/>
                <w:lang w:val="en-US"/>
              </w:rPr>
            </w:pPr>
            <w:r>
              <w:rPr>
                <w:b/>
                <w:sz w:val="24"/>
                <w:u w:val="single"/>
                <w:lang w:val="en-US"/>
              </w:rPr>
              <w:t>Opis</w:t>
            </w:r>
            <w:r w:rsidR="004B0553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4B0553" w14:paraId="6BE23FB9" w14:textId="77777777" w:rsidTr="004B0553">
        <w:trPr>
          <w:trHeight w:val="1701"/>
        </w:trPr>
        <w:tc>
          <w:tcPr>
            <w:tcW w:w="10349" w:type="dxa"/>
            <w:gridSpan w:val="4"/>
          </w:tcPr>
          <w:p w14:paraId="7378750B" w14:textId="77777777" w:rsidR="009542CA" w:rsidRDefault="000F6F41" w:rsidP="000F6F41">
            <w:pPr>
              <w:jc w:val="both"/>
              <w:rPr>
                <w:lang w:val="pl-PL"/>
              </w:rPr>
            </w:pPr>
            <w:r w:rsidRPr="000F6F41">
              <w:rPr>
                <w:lang w:val="pl-PL"/>
              </w:rPr>
              <w:t>RT-MG-001/80DC to łaźnia wodna przeznaczona do stosowania z</w:t>
            </w:r>
            <w:r>
              <w:rPr>
                <w:lang w:val="pl-PL"/>
              </w:rPr>
              <w:t xml:space="preserve">e stołem do ważenia hydrostatycznego </w:t>
            </w:r>
            <w:r w:rsidRPr="000F6F41">
              <w:rPr>
                <w:lang w:val="pl-PL"/>
              </w:rPr>
              <w:t xml:space="preserve">lub jako wolnostojąca łaźnia wodna o dużej pojemności i odpowiednio </w:t>
            </w:r>
            <w:r>
              <w:rPr>
                <w:lang w:val="pl-PL"/>
              </w:rPr>
              <w:t xml:space="preserve">dużej </w:t>
            </w:r>
            <w:r w:rsidRPr="000F6F41">
              <w:rPr>
                <w:lang w:val="pl-PL"/>
              </w:rPr>
              <w:t>głębok</w:t>
            </w:r>
            <w:r>
              <w:rPr>
                <w:lang w:val="pl-PL"/>
              </w:rPr>
              <w:t>ości</w:t>
            </w:r>
            <w:r w:rsidRPr="000F6F41">
              <w:rPr>
                <w:lang w:val="pl-PL"/>
              </w:rPr>
              <w:t>, zapewnia dużą dokładność i równomierny rozkład temperatury dzięki dwóm wewnętrznym pompom obiegowym oraz połączeniu wysok</w:t>
            </w:r>
            <w:r w:rsidR="00420A03">
              <w:rPr>
                <w:lang w:val="pl-PL"/>
              </w:rPr>
              <w:t xml:space="preserve">oprecyzyjnych </w:t>
            </w:r>
            <w:r w:rsidRPr="000F6F41">
              <w:rPr>
                <w:lang w:val="pl-PL"/>
              </w:rPr>
              <w:t>czujnik</w:t>
            </w:r>
            <w:r w:rsidR="009542CA">
              <w:rPr>
                <w:lang w:val="pl-PL"/>
              </w:rPr>
              <w:t>ów</w:t>
            </w:r>
            <w:r w:rsidRPr="000F6F41">
              <w:rPr>
                <w:lang w:val="pl-PL"/>
              </w:rPr>
              <w:t xml:space="preserve"> temperatury i regulator</w:t>
            </w:r>
            <w:r w:rsidR="009542CA">
              <w:rPr>
                <w:lang w:val="pl-PL"/>
              </w:rPr>
              <w:t>a</w:t>
            </w:r>
            <w:r w:rsidRPr="000F6F41">
              <w:rPr>
                <w:lang w:val="pl-PL"/>
              </w:rPr>
              <w:t xml:space="preserve"> PID, który zapewnia rozdzielczość ± 0,1 °C. </w:t>
            </w:r>
          </w:p>
          <w:p w14:paraId="1B60347E" w14:textId="6F2F14EA" w:rsidR="000F6F41" w:rsidRPr="000F6F41" w:rsidRDefault="000F6F41" w:rsidP="000F6F41">
            <w:pPr>
              <w:spacing w:after="0" w:line="240" w:lineRule="auto"/>
              <w:jc w:val="both"/>
              <w:rPr>
                <w:lang w:val="pl-PL"/>
              </w:rPr>
            </w:pPr>
            <w:r w:rsidRPr="000F6F41">
              <w:rPr>
                <w:lang w:val="pl-PL"/>
              </w:rPr>
              <w:t>Zakres temperatur</w:t>
            </w:r>
            <w:r w:rsidR="009542CA">
              <w:rPr>
                <w:lang w:val="pl-PL"/>
              </w:rPr>
              <w:t>y</w:t>
            </w:r>
            <w:r w:rsidRPr="000F6F41">
              <w:rPr>
                <w:lang w:val="pl-PL"/>
              </w:rPr>
              <w:t xml:space="preserve"> pracy do 60°C.</w:t>
            </w:r>
          </w:p>
          <w:p w14:paraId="54CA8C6E" w14:textId="53E97E3B" w:rsidR="000F6F41" w:rsidRPr="000F6F41" w:rsidRDefault="000F6F41" w:rsidP="000F6F41">
            <w:pPr>
              <w:spacing w:after="0" w:line="240" w:lineRule="auto"/>
              <w:jc w:val="both"/>
              <w:rPr>
                <w:lang w:val="pl-PL"/>
              </w:rPr>
            </w:pPr>
            <w:r w:rsidRPr="000F6F41">
              <w:rPr>
                <w:lang w:val="pl-PL"/>
              </w:rPr>
              <w:t>Łaźnia wodna wyposażona jest w czujnik poziomu wody oraz przycisk wyłączający ogrzewanie i cyrkulację w celu wyeliminowania wpływu wahań wody na ważenie hydrostatyczne.</w:t>
            </w:r>
          </w:p>
          <w:p w14:paraId="797A3CD0" w14:textId="313F6180" w:rsidR="000F6F41" w:rsidRPr="000F6F41" w:rsidRDefault="000F6F41" w:rsidP="000F6F41">
            <w:pPr>
              <w:spacing w:after="0" w:line="240" w:lineRule="auto"/>
              <w:jc w:val="both"/>
              <w:rPr>
                <w:lang w:val="pl-PL"/>
              </w:rPr>
            </w:pPr>
            <w:r w:rsidRPr="000F6F41">
              <w:rPr>
                <w:lang w:val="pl-PL"/>
              </w:rPr>
              <w:t>Wykonan</w:t>
            </w:r>
            <w:r w:rsidR="00420A03">
              <w:rPr>
                <w:lang w:val="pl-PL"/>
              </w:rPr>
              <w:t>a jest</w:t>
            </w:r>
            <w:r w:rsidRPr="000F6F41">
              <w:rPr>
                <w:lang w:val="pl-PL"/>
              </w:rPr>
              <w:t xml:space="preserve"> w całości ze stali nierdzewnej i wyposażon</w:t>
            </w:r>
            <w:r w:rsidR="00420A03">
              <w:rPr>
                <w:lang w:val="pl-PL"/>
              </w:rPr>
              <w:t>a jest</w:t>
            </w:r>
            <w:r w:rsidRPr="000F6F41">
              <w:rPr>
                <w:lang w:val="pl-PL"/>
              </w:rPr>
              <w:t xml:space="preserve"> w odpływ ułatwiający odprowadzanie wody.</w:t>
            </w:r>
          </w:p>
          <w:p w14:paraId="7475F26D" w14:textId="0986C0B7" w:rsidR="004B0553" w:rsidRPr="000F6F41" w:rsidRDefault="000F6F41" w:rsidP="000F6F41">
            <w:pPr>
              <w:jc w:val="both"/>
              <w:rPr>
                <w:rFonts w:cstheme="minorHAnsi"/>
                <w:lang w:val="pl-PL"/>
              </w:rPr>
            </w:pPr>
            <w:r w:rsidRPr="000F6F41">
              <w:rPr>
                <w:lang w:val="pl-PL"/>
              </w:rPr>
              <w:t>Dostarczan</w:t>
            </w:r>
            <w:r w:rsidR="00420A03">
              <w:rPr>
                <w:lang w:val="pl-PL"/>
              </w:rPr>
              <w:t>a</w:t>
            </w:r>
            <w:r w:rsidRPr="000F6F41">
              <w:rPr>
                <w:lang w:val="pl-PL"/>
              </w:rPr>
              <w:t xml:space="preserve"> w komplecie z wewnętrzną perforowaną półką.</w:t>
            </w:r>
          </w:p>
        </w:tc>
      </w:tr>
      <w:tr w:rsidR="0030142F" w14:paraId="5A2DAAAC" w14:textId="77777777" w:rsidTr="00F96E00">
        <w:trPr>
          <w:trHeight w:val="3078"/>
        </w:trPr>
        <w:tc>
          <w:tcPr>
            <w:tcW w:w="2983" w:type="dxa"/>
            <w:gridSpan w:val="2"/>
            <w:vMerge w:val="restart"/>
            <w:vAlign w:val="center"/>
          </w:tcPr>
          <w:p w14:paraId="0978F2D3" w14:textId="08CEF8BE" w:rsidR="0030142F" w:rsidRPr="006C22D9" w:rsidRDefault="00F96E00" w:rsidP="004B0553">
            <w:pPr>
              <w:jc w:val="center"/>
              <w:rPr>
                <w:lang w:val="en-US"/>
              </w:rPr>
            </w:pPr>
            <w:r w:rsidRPr="00F96E00">
              <w:rPr>
                <w:noProof/>
                <w:lang w:val="en-US"/>
              </w:rPr>
              <w:drawing>
                <wp:inline distT="0" distB="0" distL="0" distR="0" wp14:anchorId="07293571" wp14:editId="63E6FD28">
                  <wp:extent cx="1455465" cy="18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6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 w:val="restart"/>
            <w:vAlign w:val="center"/>
          </w:tcPr>
          <w:p w14:paraId="266761C0" w14:textId="08127A17" w:rsidR="0030142F" w:rsidRDefault="00F96E00" w:rsidP="004B0553">
            <w:pPr>
              <w:jc w:val="center"/>
              <w:rPr>
                <w:rFonts w:ascii="Arial" w:hAnsi="Arial" w:cs="Arial"/>
                <w:noProof/>
                <w:lang w:val="uk-UA" w:eastAsia="ru-RU" w:bidi="ar-SY"/>
              </w:rPr>
            </w:pPr>
            <w:r w:rsidRPr="00F96E00">
              <w:rPr>
                <w:rFonts w:ascii="Arial" w:hAnsi="Arial" w:cs="Arial"/>
                <w:noProof/>
                <w:lang w:val="uk-UA" w:eastAsia="ru-RU" w:bidi="ar-SY"/>
              </w:rPr>
              <w:drawing>
                <wp:inline distT="0" distB="0" distL="0" distR="0" wp14:anchorId="47E27EE0" wp14:editId="1B4AB270">
                  <wp:extent cx="1014158" cy="10800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vAlign w:val="center"/>
          </w:tcPr>
          <w:p w14:paraId="00085190" w14:textId="5D06E18E" w:rsidR="0030142F" w:rsidRDefault="00F96E00" w:rsidP="004B0553">
            <w:pPr>
              <w:jc w:val="center"/>
              <w:rPr>
                <w:rFonts w:ascii="Arial" w:hAnsi="Arial" w:cs="Arial"/>
                <w:noProof/>
                <w:lang w:val="uk-UA" w:eastAsia="ru-RU" w:bidi="ar-SY"/>
              </w:rPr>
            </w:pPr>
            <w:r w:rsidRPr="00F96E00">
              <w:rPr>
                <w:rFonts w:ascii="Arial" w:hAnsi="Arial" w:cs="Arial"/>
                <w:noProof/>
                <w:lang w:val="uk-UA" w:eastAsia="ru-RU" w:bidi="ar-SY"/>
              </w:rPr>
              <w:drawing>
                <wp:inline distT="0" distB="0" distL="0" distR="0" wp14:anchorId="6C07DD39" wp14:editId="59972CC8">
                  <wp:extent cx="1892461" cy="234000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46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42F" w:rsidRPr="00F96E00" w14:paraId="4FECA328" w14:textId="77777777" w:rsidTr="00F96E00">
        <w:trPr>
          <w:trHeight w:val="283"/>
        </w:trPr>
        <w:tc>
          <w:tcPr>
            <w:tcW w:w="2983" w:type="dxa"/>
            <w:gridSpan w:val="2"/>
            <w:vMerge/>
            <w:vAlign w:val="center"/>
          </w:tcPr>
          <w:p w14:paraId="54E1B847" w14:textId="77777777" w:rsidR="0030142F" w:rsidRPr="00F96E00" w:rsidRDefault="0030142F" w:rsidP="004B0553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3543" w:type="dxa"/>
            <w:vMerge/>
            <w:vAlign w:val="center"/>
          </w:tcPr>
          <w:p w14:paraId="72675182" w14:textId="77777777" w:rsidR="0030142F" w:rsidRPr="00F96E00" w:rsidRDefault="0030142F" w:rsidP="004B0553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3823" w:type="dxa"/>
            <w:vAlign w:val="center"/>
          </w:tcPr>
          <w:p w14:paraId="00AEE0A4" w14:textId="2BCEA775" w:rsidR="0030142F" w:rsidRPr="00420A03" w:rsidRDefault="00F96E00" w:rsidP="004B0553">
            <w:pPr>
              <w:jc w:val="center"/>
              <w:rPr>
                <w:rFonts w:cstheme="minorHAnsi"/>
                <w:noProof/>
                <w:lang w:val="pl-PL" w:eastAsia="ru-RU" w:bidi="ar-SY"/>
              </w:rPr>
            </w:pPr>
            <w:r w:rsidRPr="00F96E00">
              <w:rPr>
                <w:rFonts w:cstheme="minorHAnsi"/>
                <w:noProof/>
                <w:sz w:val="20"/>
                <w:lang w:val="uk-UA" w:eastAsia="ru-RU" w:bidi="ar-SY"/>
              </w:rPr>
              <w:t>RT-MG-001/80DC</w:t>
            </w:r>
            <w:r>
              <w:rPr>
                <w:rFonts w:cstheme="minorHAnsi"/>
                <w:noProof/>
                <w:sz w:val="20"/>
                <w:lang w:val="uk-UA" w:eastAsia="ru-RU" w:bidi="ar-SY"/>
              </w:rPr>
              <w:t xml:space="preserve"> </w:t>
            </w:r>
            <w:r w:rsidR="00420A03" w:rsidRPr="00420A03">
              <w:rPr>
                <w:rFonts w:cstheme="minorHAnsi"/>
                <w:noProof/>
                <w:sz w:val="20"/>
                <w:lang w:val="pl-PL" w:eastAsia="ru-RU" w:bidi="ar-SY"/>
              </w:rPr>
              <w:t>zamontowana na stole do ważenia hydrostatycznego</w:t>
            </w:r>
            <w:r w:rsidRPr="00420A03">
              <w:rPr>
                <w:lang w:val="pl-PL"/>
              </w:rPr>
              <w:t xml:space="preserve"> RT-MG-008/W</w:t>
            </w:r>
          </w:p>
        </w:tc>
      </w:tr>
    </w:tbl>
    <w:p w14:paraId="5F8615D0" w14:textId="52B76CE3" w:rsidR="00CE226F" w:rsidRPr="004C3CB6" w:rsidRDefault="00D27D01" w:rsidP="004C3CB6">
      <w:pPr>
        <w:spacing w:after="0" w:line="276" w:lineRule="auto"/>
        <w:ind w:left="-142"/>
        <w:rPr>
          <w:b/>
          <w:sz w:val="24"/>
          <w:u w:val="single"/>
          <w:lang w:val="en-US"/>
        </w:rPr>
      </w:pPr>
      <w:r>
        <w:rPr>
          <w:b/>
          <w:sz w:val="24"/>
          <w:u w:val="single"/>
          <w:lang w:val="en-US"/>
        </w:rPr>
        <w:t>Specyfikacja techniczna</w:t>
      </w:r>
      <w:r w:rsidR="00CE226F" w:rsidRPr="004C3CB6">
        <w:rPr>
          <w:b/>
          <w:sz w:val="24"/>
          <w:u w:val="single"/>
          <w:lang w:val="en-US"/>
        </w:rPr>
        <w:t>:</w:t>
      </w:r>
    </w:p>
    <w:tbl>
      <w:tblPr>
        <w:tblStyle w:val="Tabela-Siatka"/>
        <w:tblW w:w="10320" w:type="dxa"/>
        <w:tblInd w:w="-294" w:type="dxa"/>
        <w:tblLook w:val="04A0" w:firstRow="1" w:lastRow="0" w:firstColumn="1" w:lastColumn="0" w:noHBand="0" w:noVBand="1"/>
      </w:tblPr>
      <w:tblGrid>
        <w:gridCol w:w="3970"/>
        <w:gridCol w:w="6350"/>
      </w:tblGrid>
      <w:tr w:rsidR="00856324" w:rsidRPr="005D08D2" w14:paraId="7FCDB308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CDF22D" w14:textId="390777E2" w:rsidR="00856324" w:rsidRPr="005D08D2" w:rsidRDefault="00D27D01" w:rsidP="006D31B9">
            <w:pPr>
              <w:rPr>
                <w:lang w:val="en-US"/>
              </w:rPr>
            </w:pPr>
            <w:r>
              <w:rPr>
                <w:lang w:val="en-US"/>
              </w:rPr>
              <w:t>Recylk</w:t>
            </w:r>
            <w:r w:rsidR="00CB516A">
              <w:rPr>
                <w:lang w:val="en-US"/>
              </w:rPr>
              <w:t>u</w:t>
            </w:r>
            <w:r>
              <w:rPr>
                <w:lang w:val="en-US"/>
              </w:rPr>
              <w:t>lacja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B2455" w14:textId="47FEBAB7" w:rsidR="00856324" w:rsidRPr="005D08D2" w:rsidRDefault="00CB516A" w:rsidP="006D31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Dwie pompy cyrkulacyjne</w:t>
            </w:r>
            <w:r w:rsidR="004B0553">
              <w:rPr>
                <w:lang w:val="en-US"/>
              </w:rPr>
              <w:t xml:space="preserve"> </w:t>
            </w:r>
          </w:p>
        </w:tc>
      </w:tr>
      <w:tr w:rsidR="00826D56" w:rsidRPr="005D08D2" w14:paraId="635812A7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B26696" w14:textId="6E9655D6" w:rsidR="00826D56" w:rsidRPr="005D08D2" w:rsidRDefault="00D27D01" w:rsidP="006D31B9">
            <w:pPr>
              <w:rPr>
                <w:lang w:val="en-US"/>
              </w:rPr>
            </w:pPr>
            <w:r>
              <w:rPr>
                <w:lang w:val="en-US"/>
              </w:rPr>
              <w:t>Pojemność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3767" w14:textId="3E0EB8C9" w:rsidR="00826D56" w:rsidRPr="005D08D2" w:rsidRDefault="004B0553" w:rsidP="006D31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826D56">
              <w:rPr>
                <w:lang w:val="en-US"/>
              </w:rPr>
              <w:t>0 L</w:t>
            </w:r>
          </w:p>
        </w:tc>
      </w:tr>
      <w:tr w:rsidR="00856324" w:rsidRPr="005D08D2" w14:paraId="67BCD82C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D65CE0" w14:textId="31D3342F" w:rsidR="00856324" w:rsidRPr="00D27D01" w:rsidRDefault="00D27D01" w:rsidP="006D31B9">
            <w:pPr>
              <w:rPr>
                <w:lang w:val="pl-PL"/>
              </w:rPr>
            </w:pPr>
            <w:r w:rsidRPr="00D27D01">
              <w:rPr>
                <w:lang w:val="pl-PL"/>
              </w:rPr>
              <w:t>Zakres temperatury</w:t>
            </w:r>
            <w:r w:rsidR="00856324" w:rsidRPr="00D27D01">
              <w:rPr>
                <w:lang w:val="pl-PL"/>
              </w:rPr>
              <w:t xml:space="preserve">: </w:t>
            </w:r>
            <w:r w:rsidRPr="00D27D01">
              <w:rPr>
                <w:lang w:val="pl-PL"/>
              </w:rPr>
              <w:t xml:space="preserve">od temperatury otoczenia </w:t>
            </w:r>
            <w:r w:rsidR="00826D56" w:rsidRPr="00D27D01">
              <w:rPr>
                <w:lang w:val="pl-PL"/>
              </w:rPr>
              <w:t xml:space="preserve">(5 °C) </w:t>
            </w:r>
            <w:r>
              <w:rPr>
                <w:lang w:val="pl-PL"/>
              </w:rPr>
              <w:t>do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BA66F" w14:textId="77AAFCF7" w:rsidR="00856324" w:rsidRPr="005D08D2" w:rsidRDefault="006C22D9" w:rsidP="006D31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856324" w:rsidRPr="005D08D2">
              <w:rPr>
                <w:lang w:val="en-US"/>
              </w:rPr>
              <w:t>0 °C</w:t>
            </w:r>
          </w:p>
        </w:tc>
      </w:tr>
      <w:tr w:rsidR="00856324" w:rsidRPr="005D08D2" w14:paraId="00D8D565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BE06BF" w14:textId="17959A45" w:rsidR="00856324" w:rsidRPr="005D08D2" w:rsidRDefault="00856324" w:rsidP="006D31B9">
            <w:pPr>
              <w:rPr>
                <w:lang w:val="en-US"/>
              </w:rPr>
            </w:pPr>
            <w:r w:rsidRPr="005D08D2">
              <w:rPr>
                <w:lang w:val="en-US"/>
              </w:rPr>
              <w:t>R</w:t>
            </w:r>
            <w:r w:rsidR="00D27D01">
              <w:rPr>
                <w:lang w:val="en-US"/>
              </w:rPr>
              <w:t>ozdzielczość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992FD" w14:textId="289D9F41" w:rsidR="00856324" w:rsidRPr="005D08D2" w:rsidRDefault="00856324" w:rsidP="006D31B9">
            <w:pPr>
              <w:jc w:val="center"/>
              <w:rPr>
                <w:lang w:val="en-US"/>
              </w:rPr>
            </w:pPr>
            <w:r w:rsidRPr="005D08D2">
              <w:rPr>
                <w:lang w:val="ru-RU"/>
              </w:rPr>
              <w:t>0.</w:t>
            </w:r>
            <w:r w:rsidRPr="005D08D2">
              <w:rPr>
                <w:lang w:val="en-US"/>
              </w:rPr>
              <w:t>1</w:t>
            </w:r>
            <w:r w:rsidRPr="005D08D2">
              <w:rPr>
                <w:lang w:val="ru-RU"/>
              </w:rPr>
              <w:t xml:space="preserve"> </w:t>
            </w:r>
            <w:r w:rsidRPr="005D08D2">
              <w:rPr>
                <w:lang w:val="en-US"/>
              </w:rPr>
              <w:t>°C</w:t>
            </w:r>
          </w:p>
        </w:tc>
      </w:tr>
      <w:tr w:rsidR="00856324" w:rsidRPr="005D08D2" w14:paraId="6DA1267E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7F433C" w14:textId="51F12A11" w:rsidR="00856324" w:rsidRPr="005D08D2" w:rsidRDefault="00D27D01" w:rsidP="006D31B9">
            <w:pPr>
              <w:rPr>
                <w:lang w:val="en-US"/>
              </w:rPr>
            </w:pPr>
            <w:r>
              <w:rPr>
                <w:lang w:val="en-US"/>
              </w:rPr>
              <w:t>Dokładność w zakresie</w:t>
            </w:r>
            <w:r w:rsidR="00856324" w:rsidRPr="005D08D2">
              <w:rPr>
                <w:lang w:val="en-US"/>
              </w:rPr>
              <w:t xml:space="preserve"> 25-60 °C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B9432" w14:textId="7CB89557" w:rsidR="00856324" w:rsidRPr="005D08D2" w:rsidRDefault="00856324" w:rsidP="006D31B9">
            <w:pPr>
              <w:jc w:val="center"/>
              <w:rPr>
                <w:lang w:val="en-US"/>
              </w:rPr>
            </w:pPr>
            <w:r w:rsidRPr="005D08D2">
              <w:rPr>
                <w:lang w:val="en-US"/>
              </w:rPr>
              <w:t>±</w:t>
            </w:r>
            <w:r w:rsidRPr="005D08D2">
              <w:rPr>
                <w:lang w:val="ru-RU"/>
              </w:rPr>
              <w:t xml:space="preserve">0.2 </w:t>
            </w:r>
            <w:r w:rsidRPr="005D08D2">
              <w:rPr>
                <w:lang w:val="en-US"/>
              </w:rPr>
              <w:t>°C</w:t>
            </w:r>
          </w:p>
        </w:tc>
      </w:tr>
      <w:tr w:rsidR="00826D56" w:rsidRPr="005D08D2" w14:paraId="2966577D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5C5E71" w14:textId="4A0CF14B" w:rsidR="00826D56" w:rsidRPr="005D08D2" w:rsidRDefault="00D27D01" w:rsidP="00826D56">
            <w:pPr>
              <w:rPr>
                <w:lang w:val="en-US"/>
              </w:rPr>
            </w:pPr>
            <w:r>
              <w:rPr>
                <w:lang w:val="en-US"/>
              </w:rPr>
              <w:t>Wymiary wewnętrzne</w:t>
            </w:r>
            <w:r w:rsidR="00826D56" w:rsidRPr="005D08D2">
              <w:rPr>
                <w:lang w:val="en-US"/>
              </w:rPr>
              <w:t xml:space="preserve"> (LxWxH)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D975" w14:textId="13F1A157" w:rsidR="00826D56" w:rsidRPr="005D08D2" w:rsidRDefault="004B0553" w:rsidP="00826D56">
            <w:pPr>
              <w:jc w:val="center"/>
              <w:rPr>
                <w:lang w:val="en-US"/>
              </w:rPr>
            </w:pPr>
            <w:r w:rsidRPr="004B0553">
              <w:rPr>
                <w:lang w:val="en-US"/>
              </w:rPr>
              <w:t>520x370x4</w:t>
            </w:r>
            <w:r w:rsidR="00F478DF">
              <w:rPr>
                <w:lang w:val="ru-RU"/>
              </w:rPr>
              <w:t>2</w:t>
            </w:r>
            <w:r w:rsidRPr="004B0553">
              <w:rPr>
                <w:lang w:val="en-US"/>
              </w:rPr>
              <w:t>0</w:t>
            </w:r>
            <w:r w:rsidR="00826D56" w:rsidRPr="005D08D2">
              <w:rPr>
                <w:lang w:val="ru-RU"/>
              </w:rPr>
              <w:t xml:space="preserve"> </w:t>
            </w:r>
            <w:r w:rsidR="00826D56" w:rsidRPr="005D08D2">
              <w:rPr>
                <w:lang w:val="en-US"/>
              </w:rPr>
              <w:t>mm</w:t>
            </w:r>
          </w:p>
        </w:tc>
      </w:tr>
      <w:tr w:rsidR="00826D56" w:rsidRPr="005D08D2" w14:paraId="0ACFF057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D3774E" w14:textId="4EDF1011" w:rsidR="00826D56" w:rsidRPr="005D08D2" w:rsidRDefault="00D27D01" w:rsidP="00826D56">
            <w:pPr>
              <w:rPr>
                <w:lang w:val="en-US"/>
              </w:rPr>
            </w:pPr>
            <w:r>
              <w:rPr>
                <w:lang w:val="en-US"/>
              </w:rPr>
              <w:t>Wymiary zewnętrzne</w:t>
            </w:r>
            <w:r w:rsidR="00826D56" w:rsidRPr="005D08D2">
              <w:rPr>
                <w:lang w:val="en-US"/>
              </w:rPr>
              <w:t xml:space="preserve"> (LxWxH)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CED6" w14:textId="7BFBF0E8" w:rsidR="00826D56" w:rsidRPr="005D08D2" w:rsidRDefault="004B0553" w:rsidP="00826D56">
            <w:pPr>
              <w:jc w:val="center"/>
              <w:rPr>
                <w:lang w:val="en-US"/>
              </w:rPr>
            </w:pPr>
            <w:r w:rsidRPr="004B0553">
              <w:rPr>
                <w:lang w:val="ru-RU"/>
              </w:rPr>
              <w:t>58</w:t>
            </w:r>
            <w:r>
              <w:rPr>
                <w:lang w:val="ru-RU"/>
              </w:rPr>
              <w:t>5</w:t>
            </w:r>
            <w:r w:rsidRPr="004B0553">
              <w:rPr>
                <w:lang w:val="ru-RU"/>
              </w:rPr>
              <w:t>x44</w:t>
            </w:r>
            <w:r>
              <w:rPr>
                <w:lang w:val="en-US"/>
              </w:rPr>
              <w:t>5</w:t>
            </w:r>
            <w:r w:rsidRPr="004B0553">
              <w:rPr>
                <w:lang w:val="ru-RU"/>
              </w:rPr>
              <w:t>x49</w:t>
            </w:r>
            <w:r>
              <w:rPr>
                <w:lang w:val="en-US"/>
              </w:rPr>
              <w:t>5</w:t>
            </w:r>
            <w:r w:rsidR="00826D56" w:rsidRPr="005D08D2">
              <w:rPr>
                <w:lang w:val="en-US"/>
              </w:rPr>
              <w:t xml:space="preserve"> mm</w:t>
            </w:r>
          </w:p>
        </w:tc>
      </w:tr>
      <w:tr w:rsidR="004B0553" w:rsidRPr="005D08D2" w14:paraId="7B858307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CC98BD" w14:textId="09C60FAE" w:rsidR="004B0553" w:rsidRPr="005D08D2" w:rsidRDefault="00D27D01" w:rsidP="00826D56">
            <w:pPr>
              <w:rPr>
                <w:lang w:val="en-US"/>
              </w:rPr>
            </w:pPr>
            <w:r w:rsidRPr="00D27D01">
              <w:rPr>
                <w:lang w:val="en-US"/>
              </w:rPr>
              <w:t>Wymiary jednostki sterującej</w:t>
            </w:r>
            <w:r w:rsidRPr="00D27D01">
              <w:rPr>
                <w:lang w:val="en-US"/>
              </w:rPr>
              <w:t xml:space="preserve"> </w:t>
            </w:r>
            <w:r w:rsidR="004B0553">
              <w:rPr>
                <w:lang w:val="en-US"/>
              </w:rPr>
              <w:t>(</w:t>
            </w:r>
            <w:r w:rsidR="004B0553" w:rsidRPr="005D08D2">
              <w:rPr>
                <w:lang w:val="en-US"/>
              </w:rPr>
              <w:t>LxWxH</w:t>
            </w:r>
            <w:r w:rsidR="004B0553">
              <w:rPr>
                <w:lang w:val="en-US"/>
              </w:rPr>
              <w:t>)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938F" w14:textId="1F7C562C" w:rsidR="004B0553" w:rsidRPr="004B0553" w:rsidRDefault="004B0553" w:rsidP="00826D56">
            <w:pPr>
              <w:jc w:val="center"/>
              <w:rPr>
                <w:lang w:val="en-US"/>
              </w:rPr>
            </w:pPr>
            <w:r w:rsidRPr="004B0553">
              <w:rPr>
                <w:lang w:val="en-US"/>
              </w:rPr>
              <w:t>16</w:t>
            </w:r>
            <w:r>
              <w:rPr>
                <w:lang w:val="en-US"/>
              </w:rPr>
              <w:t>5</w:t>
            </w:r>
            <w:r w:rsidRPr="004B0553">
              <w:rPr>
                <w:lang w:val="en-US"/>
              </w:rPr>
              <w:t>x15</w:t>
            </w:r>
            <w:r>
              <w:rPr>
                <w:lang w:val="en-US"/>
              </w:rPr>
              <w:t>5</w:t>
            </w:r>
            <w:r w:rsidRPr="004B0553">
              <w:rPr>
                <w:lang w:val="en-US"/>
              </w:rPr>
              <w:t>x16</w:t>
            </w:r>
            <w:r>
              <w:rPr>
                <w:lang w:val="en-US"/>
              </w:rPr>
              <w:t>5 mm</w:t>
            </w:r>
          </w:p>
        </w:tc>
      </w:tr>
      <w:tr w:rsidR="00EF5888" w:rsidRPr="005D08D2" w14:paraId="05CECC21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EC814C" w14:textId="1464A474" w:rsidR="00EF5888" w:rsidRDefault="00EF5888" w:rsidP="00EF5888">
            <w:pPr>
              <w:rPr>
                <w:lang w:val="en-US"/>
              </w:rPr>
            </w:pPr>
            <w:r w:rsidRPr="005D08D2">
              <w:rPr>
                <w:lang w:val="en-US"/>
              </w:rPr>
              <w:t>W</w:t>
            </w:r>
            <w:r w:rsidR="00D27D01">
              <w:rPr>
                <w:lang w:val="en-US"/>
              </w:rPr>
              <w:t>aga</w:t>
            </w:r>
            <w:r w:rsidRPr="005D08D2">
              <w:rPr>
                <w:lang w:val="en-US"/>
              </w:rPr>
              <w:t xml:space="preserve"> (</w:t>
            </w:r>
            <w:r w:rsidR="00D27D01">
              <w:rPr>
                <w:lang w:val="en-US"/>
              </w:rPr>
              <w:t>przybliżona</w:t>
            </w:r>
            <w:r w:rsidRPr="005D08D2">
              <w:rPr>
                <w:lang w:val="en-US"/>
              </w:rPr>
              <w:t>)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131C" w14:textId="3051BF90" w:rsidR="00EF5888" w:rsidRDefault="00F478DF" w:rsidP="00EF5888">
            <w:pPr>
              <w:jc w:val="center"/>
              <w:rPr>
                <w:lang w:val="en-US"/>
              </w:rPr>
            </w:pPr>
            <w:r>
              <w:rPr>
                <w:lang w:val="ru-RU"/>
              </w:rPr>
              <w:t>25</w:t>
            </w:r>
            <w:r w:rsidR="00EF5888">
              <w:rPr>
                <w:lang w:val="en-US"/>
              </w:rPr>
              <w:t xml:space="preserve"> kg</w:t>
            </w:r>
          </w:p>
        </w:tc>
      </w:tr>
      <w:tr w:rsidR="00EF5888" w:rsidRPr="005D08D2" w14:paraId="0552DD5A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9AD73" w14:textId="14F69124" w:rsidR="00EF5888" w:rsidRPr="005D08D2" w:rsidRDefault="00D27D01" w:rsidP="00EF5888">
            <w:pPr>
              <w:rPr>
                <w:lang w:val="en-US"/>
              </w:rPr>
            </w:pPr>
            <w:r>
              <w:rPr>
                <w:lang w:val="en-US"/>
              </w:rPr>
              <w:t>Maksymalny pobór mocy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FC67" w14:textId="2F892ED7" w:rsidR="00EF5888" w:rsidRDefault="00EF5888" w:rsidP="00EF588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1500 W</w:t>
            </w:r>
          </w:p>
        </w:tc>
      </w:tr>
      <w:tr w:rsidR="00EF5888" w:rsidRPr="005D08D2" w14:paraId="0928E8A2" w14:textId="77777777" w:rsidTr="00EF588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7698B" w14:textId="6B99723D" w:rsidR="00EF5888" w:rsidRPr="005D08D2" w:rsidRDefault="00D27D01" w:rsidP="00EF5888">
            <w:pPr>
              <w:rPr>
                <w:lang w:val="en-US"/>
              </w:rPr>
            </w:pPr>
            <w:r>
              <w:rPr>
                <w:lang w:val="en-US"/>
              </w:rPr>
              <w:t>Zasilanie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875E" w14:textId="0B0CFB84" w:rsidR="00EF5888" w:rsidRPr="005D08D2" w:rsidRDefault="00EF5888" w:rsidP="00EF5888">
            <w:pPr>
              <w:ind w:left="-168" w:right="-130"/>
              <w:jc w:val="center"/>
              <w:rPr>
                <w:spacing w:val="-6"/>
                <w:lang w:val="en-US"/>
              </w:rPr>
            </w:pPr>
            <w:r>
              <w:rPr>
                <w:spacing w:val="-6"/>
                <w:lang w:val="en-US"/>
              </w:rPr>
              <w:t xml:space="preserve"> </w:t>
            </w:r>
            <w:r w:rsidRPr="005D08D2">
              <w:rPr>
                <w:spacing w:val="-6"/>
                <w:lang w:val="en-US"/>
              </w:rPr>
              <w:t>220-230 V, 50 Hz, 1</w:t>
            </w:r>
            <w:r w:rsidR="00D27D01">
              <w:rPr>
                <w:spacing w:val="-6"/>
                <w:lang w:val="en-US"/>
              </w:rPr>
              <w:t>-fazowe</w:t>
            </w:r>
          </w:p>
        </w:tc>
      </w:tr>
    </w:tbl>
    <w:p w14:paraId="368BFED1" w14:textId="33BB6793" w:rsidR="00F71DEC" w:rsidRPr="00F71DEC" w:rsidRDefault="00F71DEC" w:rsidP="00F71DEC">
      <w:pPr>
        <w:tabs>
          <w:tab w:val="left" w:pos="3980"/>
        </w:tabs>
        <w:rPr>
          <w:sz w:val="18"/>
          <w:lang w:val="en-US"/>
        </w:rPr>
      </w:pPr>
      <w:r>
        <w:rPr>
          <w:sz w:val="18"/>
          <w:lang w:val="en-US"/>
        </w:rPr>
        <w:tab/>
      </w:r>
    </w:p>
    <w:sectPr w:rsidR="00F71DEC" w:rsidRPr="00F71DEC" w:rsidSect="00C9646E">
      <w:headerReference w:type="default" r:id="rId11"/>
      <w:footerReference w:type="default" r:id="rId12"/>
      <w:pgSz w:w="11906" w:h="16838"/>
      <w:pgMar w:top="851" w:right="851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53532" w14:textId="77777777" w:rsidR="0092477F" w:rsidRDefault="0092477F" w:rsidP="00424D59">
      <w:pPr>
        <w:spacing w:after="0" w:line="240" w:lineRule="auto"/>
      </w:pPr>
      <w:r>
        <w:separator/>
      </w:r>
    </w:p>
  </w:endnote>
  <w:endnote w:type="continuationSeparator" w:id="0">
    <w:p w14:paraId="60110749" w14:textId="77777777" w:rsidR="0092477F" w:rsidRDefault="0092477F" w:rsidP="0042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CE40E" w14:textId="06DB6DE4" w:rsidR="00170613" w:rsidRDefault="00F71DEC" w:rsidP="00C9646E">
    <w:pPr>
      <w:pStyle w:val="Stopka"/>
      <w:ind w:left="-567"/>
    </w:pPr>
    <w:r>
      <w:rPr>
        <w:noProof/>
      </w:rPr>
      <w:drawing>
        <wp:inline distT="0" distB="0" distL="0" distR="0" wp14:anchorId="2B137F3F" wp14:editId="3DF66B91">
          <wp:extent cx="7020000" cy="375951"/>
          <wp:effectExtent l="0" t="0" r="0" b="508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375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E2F75" w14:textId="77777777" w:rsidR="0092477F" w:rsidRDefault="0092477F" w:rsidP="00424D59">
      <w:pPr>
        <w:spacing w:after="0" w:line="240" w:lineRule="auto"/>
      </w:pPr>
      <w:r>
        <w:separator/>
      </w:r>
    </w:p>
  </w:footnote>
  <w:footnote w:type="continuationSeparator" w:id="0">
    <w:p w14:paraId="1274A097" w14:textId="77777777" w:rsidR="0092477F" w:rsidRDefault="0092477F" w:rsidP="0042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F094" w14:textId="460E1139" w:rsidR="00424D59" w:rsidRPr="00C9646E" w:rsidRDefault="00F81E8D" w:rsidP="0061055E">
    <w:pPr>
      <w:pStyle w:val="Nagwek"/>
      <w:tabs>
        <w:tab w:val="clear" w:pos="4677"/>
        <w:tab w:val="clear" w:pos="9355"/>
        <w:tab w:val="left" w:pos="4347"/>
      </w:tabs>
      <w:ind w:left="-284"/>
      <w:rPr>
        <w:b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A4173F" wp14:editId="5C7A12C4">
              <wp:simplePos x="0" y="0"/>
              <wp:positionH relativeFrom="margin">
                <wp:posOffset>-171450</wp:posOffset>
              </wp:positionH>
              <wp:positionV relativeFrom="paragraph">
                <wp:posOffset>273837</wp:posOffset>
              </wp:positionV>
              <wp:extent cx="3701491" cy="651053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1491" cy="65105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B23704" w14:textId="68AFBA38" w:rsidR="00F81E8D" w:rsidRPr="00880ADF" w:rsidRDefault="00880ADF" w:rsidP="00C9646E">
                          <w:pPr>
                            <w:spacing w:after="0" w:line="276" w:lineRule="auto"/>
                            <w:jc w:val="both"/>
                            <w:rPr>
                              <w:sz w:val="24"/>
                              <w:lang w:val="pl-PL"/>
                            </w:rPr>
                          </w:pPr>
                          <w:r w:rsidRPr="00880ADF">
                            <w:rPr>
                              <w:sz w:val="24"/>
                              <w:lang w:val="pl-PL"/>
                            </w:rPr>
                            <w:t>Sprzęt ogólny</w:t>
                          </w:r>
                        </w:p>
                        <w:p w14:paraId="19297CC9" w14:textId="228FFB56" w:rsidR="00C9646E" w:rsidRPr="00880ADF" w:rsidRDefault="000F6F41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  <w:r>
                            <w:rPr>
                              <w:b/>
                              <w:lang w:val="pl-PL"/>
                            </w:rPr>
                            <w:t>ŁAŹNIA WODNA O POJEMNOŚCI 80 LITRÓW PRZEZNACZONA DO WAŻENIA HYDROSTATYCZNEGO</w:t>
                          </w:r>
                        </w:p>
                        <w:p w14:paraId="3E9BD5E8" w14:textId="7B6A0629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D7B4DC7" w14:textId="6E63A0EF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F21E243" w14:textId="51F224D7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17C39BA" w14:textId="25BF6472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A7D3504" w14:textId="77777777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4A335557" w14:textId="2E5DC6D8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EA216F2" w14:textId="0B5730E3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AFB2851" w14:textId="00467995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AB2E78D" w14:textId="2C69DC53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43624AE" w14:textId="5C2A20D1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739EAA2" w14:textId="63EB3A97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233A8B8" w14:textId="22DC69F8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CDA21BC" w14:textId="574D36E9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48406E2C" w14:textId="6ACF6C8B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283F32E" w14:textId="0B14E7BB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C0AB75E" w14:textId="0229611A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087ECEA8" w14:textId="77777777" w:rsidR="00C9646E" w:rsidRPr="00880ADF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64742048" w14:textId="77777777" w:rsidR="00F81E8D" w:rsidRPr="00880ADF" w:rsidRDefault="00F81E8D" w:rsidP="00C9646E">
                          <w:pPr>
                            <w:spacing w:after="0"/>
                            <w:rPr>
                              <w:lang w:val="pl-PL"/>
                            </w:rPr>
                          </w:pPr>
                        </w:p>
                        <w:p w14:paraId="51D18FDA" w14:textId="77777777" w:rsidR="00F81E8D" w:rsidRPr="00880ADF" w:rsidRDefault="00F81E8D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4173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left:0;text-align:left;margin-left:-13.5pt;margin-top:21.55pt;width:291.4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" filled="f" stroked="f" strokeweight=".5pt">
              <v:textbox>
                <w:txbxContent>
                  <w:p w14:paraId="30B23704" w14:textId="68AFBA38" w:rsidR="00F81E8D" w:rsidRPr="00880ADF" w:rsidRDefault="00880ADF" w:rsidP="00C9646E">
                    <w:pPr>
                      <w:spacing w:after="0" w:line="276" w:lineRule="auto"/>
                      <w:jc w:val="both"/>
                      <w:rPr>
                        <w:sz w:val="24"/>
                        <w:lang w:val="pl-PL"/>
                      </w:rPr>
                    </w:pPr>
                    <w:r w:rsidRPr="00880ADF">
                      <w:rPr>
                        <w:sz w:val="24"/>
                        <w:lang w:val="pl-PL"/>
                      </w:rPr>
                      <w:t>Sprzęt ogólny</w:t>
                    </w:r>
                  </w:p>
                  <w:p w14:paraId="19297CC9" w14:textId="228FFB56" w:rsidR="00C9646E" w:rsidRPr="00880ADF" w:rsidRDefault="000F6F41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  <w:r>
                      <w:rPr>
                        <w:b/>
                        <w:lang w:val="pl-PL"/>
                      </w:rPr>
                      <w:t>ŁAŹNIA WODNA O POJEMNOŚCI 80 LITRÓW PRZEZNACZONA DO WAŻENIA HYDROSTATYCZNEGO</w:t>
                    </w:r>
                  </w:p>
                  <w:p w14:paraId="3E9BD5E8" w14:textId="7B6A0629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D7B4DC7" w14:textId="6E63A0EF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F21E243" w14:textId="51F224D7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17C39BA" w14:textId="25BF6472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A7D3504" w14:textId="77777777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4A335557" w14:textId="2E5DC6D8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EA216F2" w14:textId="0B5730E3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AFB2851" w14:textId="00467995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AB2E78D" w14:textId="2C69DC53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43624AE" w14:textId="5C2A20D1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739EAA2" w14:textId="63EB3A97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233A8B8" w14:textId="22DC69F8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CDA21BC" w14:textId="574D36E9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48406E2C" w14:textId="6ACF6C8B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283F32E" w14:textId="0B14E7BB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C0AB75E" w14:textId="0229611A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087ECEA8" w14:textId="77777777" w:rsidR="00C9646E" w:rsidRPr="00880ADF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64742048" w14:textId="77777777" w:rsidR="00F81E8D" w:rsidRPr="00880ADF" w:rsidRDefault="00F81E8D" w:rsidP="00C9646E">
                    <w:pPr>
                      <w:spacing w:after="0"/>
                      <w:rPr>
                        <w:lang w:val="pl-PL"/>
                      </w:rPr>
                    </w:pPr>
                  </w:p>
                  <w:p w14:paraId="51D18FDA" w14:textId="77777777" w:rsidR="00F81E8D" w:rsidRPr="00880ADF" w:rsidRDefault="00F81E8D">
                    <w:pPr>
                      <w:rPr>
                        <w:lang w:val="pl-P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37DF8">
      <w:rPr>
        <w:noProof/>
      </w:rPr>
      <w:drawing>
        <wp:inline distT="0" distB="0" distL="0" distR="0" wp14:anchorId="24B7966B" wp14:editId="068FCF63">
          <wp:extent cx="7020000" cy="819437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для общ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819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055E">
      <w:rPr>
        <w:b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32224"/>
    <w:multiLevelType w:val="multilevel"/>
    <w:tmpl w:val="E28C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3041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D3F"/>
    <w:rsid w:val="000127D7"/>
    <w:rsid w:val="00016760"/>
    <w:rsid w:val="00020B9F"/>
    <w:rsid w:val="00024FEE"/>
    <w:rsid w:val="00041F23"/>
    <w:rsid w:val="00056E1C"/>
    <w:rsid w:val="000B0022"/>
    <w:rsid w:val="000B686B"/>
    <w:rsid w:val="000D7403"/>
    <w:rsid w:val="000F6F41"/>
    <w:rsid w:val="00137DF8"/>
    <w:rsid w:val="00170613"/>
    <w:rsid w:val="00193356"/>
    <w:rsid w:val="002078D7"/>
    <w:rsid w:val="00242DC1"/>
    <w:rsid w:val="00250D3F"/>
    <w:rsid w:val="00292538"/>
    <w:rsid w:val="002B3022"/>
    <w:rsid w:val="002B3BC4"/>
    <w:rsid w:val="002B6B11"/>
    <w:rsid w:val="002D244A"/>
    <w:rsid w:val="002D7BFF"/>
    <w:rsid w:val="002F49BE"/>
    <w:rsid w:val="002F4A3B"/>
    <w:rsid w:val="0030142F"/>
    <w:rsid w:val="00301A1B"/>
    <w:rsid w:val="003A4DA5"/>
    <w:rsid w:val="003B0EDC"/>
    <w:rsid w:val="003C68D4"/>
    <w:rsid w:val="003D7952"/>
    <w:rsid w:val="00410F08"/>
    <w:rsid w:val="00420A03"/>
    <w:rsid w:val="004210EC"/>
    <w:rsid w:val="00424D59"/>
    <w:rsid w:val="00430DF4"/>
    <w:rsid w:val="004321FA"/>
    <w:rsid w:val="004359A6"/>
    <w:rsid w:val="00444191"/>
    <w:rsid w:val="00453AD4"/>
    <w:rsid w:val="00492C4F"/>
    <w:rsid w:val="00497A98"/>
    <w:rsid w:val="004B0553"/>
    <w:rsid w:val="004B4853"/>
    <w:rsid w:val="004C3CB6"/>
    <w:rsid w:val="004E4B8A"/>
    <w:rsid w:val="0057251E"/>
    <w:rsid w:val="00594E3A"/>
    <w:rsid w:val="005B2070"/>
    <w:rsid w:val="005B696A"/>
    <w:rsid w:val="005C41EA"/>
    <w:rsid w:val="005C5828"/>
    <w:rsid w:val="005D08D2"/>
    <w:rsid w:val="005F076F"/>
    <w:rsid w:val="005F60FC"/>
    <w:rsid w:val="005F6DCD"/>
    <w:rsid w:val="0061055E"/>
    <w:rsid w:val="0061768D"/>
    <w:rsid w:val="006376C8"/>
    <w:rsid w:val="00641BDA"/>
    <w:rsid w:val="00673B3C"/>
    <w:rsid w:val="006805E8"/>
    <w:rsid w:val="006C22D9"/>
    <w:rsid w:val="006C68E3"/>
    <w:rsid w:val="00711264"/>
    <w:rsid w:val="0072642C"/>
    <w:rsid w:val="00734F37"/>
    <w:rsid w:val="00747A35"/>
    <w:rsid w:val="00794361"/>
    <w:rsid w:val="007A7F60"/>
    <w:rsid w:val="007C7309"/>
    <w:rsid w:val="00813D57"/>
    <w:rsid w:val="00826D56"/>
    <w:rsid w:val="008324D8"/>
    <w:rsid w:val="0084035F"/>
    <w:rsid w:val="00840B1F"/>
    <w:rsid w:val="00840D0E"/>
    <w:rsid w:val="00842DE3"/>
    <w:rsid w:val="00853B2F"/>
    <w:rsid w:val="00856324"/>
    <w:rsid w:val="00876814"/>
    <w:rsid w:val="00880ADF"/>
    <w:rsid w:val="0089566C"/>
    <w:rsid w:val="008B50E3"/>
    <w:rsid w:val="008E0DF9"/>
    <w:rsid w:val="008F582D"/>
    <w:rsid w:val="008F6378"/>
    <w:rsid w:val="009178A1"/>
    <w:rsid w:val="0092477F"/>
    <w:rsid w:val="0095292E"/>
    <w:rsid w:val="009542CA"/>
    <w:rsid w:val="00961005"/>
    <w:rsid w:val="009645F3"/>
    <w:rsid w:val="009F5BEC"/>
    <w:rsid w:val="00A06564"/>
    <w:rsid w:val="00A54D61"/>
    <w:rsid w:val="00A61B86"/>
    <w:rsid w:val="00A62171"/>
    <w:rsid w:val="00A67E92"/>
    <w:rsid w:val="00A95E38"/>
    <w:rsid w:val="00AB5203"/>
    <w:rsid w:val="00AF7967"/>
    <w:rsid w:val="00B03E35"/>
    <w:rsid w:val="00B22A9D"/>
    <w:rsid w:val="00B45786"/>
    <w:rsid w:val="00B672CB"/>
    <w:rsid w:val="00B96E80"/>
    <w:rsid w:val="00BB3AB5"/>
    <w:rsid w:val="00BC169B"/>
    <w:rsid w:val="00BD007A"/>
    <w:rsid w:val="00BD7C3A"/>
    <w:rsid w:val="00C26043"/>
    <w:rsid w:val="00C2606C"/>
    <w:rsid w:val="00C35C56"/>
    <w:rsid w:val="00C62491"/>
    <w:rsid w:val="00C662A1"/>
    <w:rsid w:val="00C85CD2"/>
    <w:rsid w:val="00C9646E"/>
    <w:rsid w:val="00CB516A"/>
    <w:rsid w:val="00CE226F"/>
    <w:rsid w:val="00CE6FBC"/>
    <w:rsid w:val="00D27D01"/>
    <w:rsid w:val="00D347DF"/>
    <w:rsid w:val="00D466EA"/>
    <w:rsid w:val="00D52ED2"/>
    <w:rsid w:val="00D63677"/>
    <w:rsid w:val="00D637CC"/>
    <w:rsid w:val="00DA4C03"/>
    <w:rsid w:val="00DF08CA"/>
    <w:rsid w:val="00E02544"/>
    <w:rsid w:val="00E20642"/>
    <w:rsid w:val="00E434EF"/>
    <w:rsid w:val="00E439C7"/>
    <w:rsid w:val="00E655E8"/>
    <w:rsid w:val="00E754AC"/>
    <w:rsid w:val="00E97DF8"/>
    <w:rsid w:val="00EB38F0"/>
    <w:rsid w:val="00EF53A0"/>
    <w:rsid w:val="00EF5888"/>
    <w:rsid w:val="00F31419"/>
    <w:rsid w:val="00F478DF"/>
    <w:rsid w:val="00F56B10"/>
    <w:rsid w:val="00F71DEC"/>
    <w:rsid w:val="00F81E8D"/>
    <w:rsid w:val="00F86E65"/>
    <w:rsid w:val="00F96E00"/>
    <w:rsid w:val="00FA0628"/>
    <w:rsid w:val="00FD3DF6"/>
    <w:rsid w:val="00FD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DB4B8"/>
  <w15:chartTrackingRefBased/>
  <w15:docId w15:val="{B4ED78C5-EE2B-4146-96F3-E249949C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D59"/>
  </w:style>
  <w:style w:type="paragraph" w:styleId="Stopka">
    <w:name w:val="footer"/>
    <w:basedOn w:val="Normalny"/>
    <w:link w:val="Stopka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D59"/>
  </w:style>
  <w:style w:type="table" w:styleId="Tabela-Siatka">
    <w:name w:val="Table Grid"/>
    <w:basedOn w:val="Standardowy"/>
    <w:uiPriority w:val="39"/>
    <w:rsid w:val="00424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2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F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637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37C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64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64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BCDC7-C6FC-48DD-A866-DF814A4C9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230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Хамад Рами</dc:creator>
  <cp:keywords/>
  <dc:description/>
  <cp:lastModifiedBy>Leszek Sarnowski</cp:lastModifiedBy>
  <cp:revision>3</cp:revision>
  <dcterms:created xsi:type="dcterms:W3CDTF">2023-04-05T18:01:00Z</dcterms:created>
  <dcterms:modified xsi:type="dcterms:W3CDTF">2023-04-05T18:42:00Z</dcterms:modified>
</cp:coreProperties>
</file>