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1034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7"/>
        <w:gridCol w:w="3402"/>
        <w:gridCol w:w="5240"/>
      </w:tblGrid>
      <w:tr w:rsidR="00C9646E" w14:paraId="76CE4AFB" w14:textId="77777777" w:rsidTr="003D7952">
        <w:tc>
          <w:tcPr>
            <w:tcW w:w="10349" w:type="dxa"/>
            <w:gridSpan w:val="3"/>
          </w:tcPr>
          <w:p w14:paraId="13928393" w14:textId="23BFB4D6" w:rsidR="00C9646E" w:rsidRPr="004C3CB6" w:rsidRDefault="00432348" w:rsidP="004C3CB6">
            <w:pPr>
              <w:spacing w:line="276" w:lineRule="auto"/>
              <w:rPr>
                <w:u w:val="single"/>
              </w:rPr>
            </w:pPr>
            <w:proofErr w:type="spellStart"/>
            <w:r>
              <w:rPr>
                <w:b/>
                <w:sz w:val="24"/>
                <w:u w:val="single"/>
                <w:lang w:val="en-US"/>
              </w:rPr>
              <w:t>Model</w:t>
            </w:r>
            <w:r w:rsidR="00D95179">
              <w:rPr>
                <w:b/>
                <w:sz w:val="24"/>
                <w:u w:val="single"/>
                <w:lang w:val="en-US"/>
              </w:rPr>
              <w:t>e</w:t>
            </w:r>
            <w:proofErr w:type="spellEnd"/>
            <w:r w:rsidR="00C9646E" w:rsidRPr="004C3CB6">
              <w:rPr>
                <w:b/>
                <w:sz w:val="24"/>
                <w:u w:val="single"/>
                <w:lang w:val="en-US"/>
              </w:rPr>
              <w:t>:</w:t>
            </w:r>
          </w:p>
        </w:tc>
      </w:tr>
      <w:tr w:rsidR="00BC0006" w14:paraId="31388A15" w14:textId="77777777" w:rsidTr="00772510">
        <w:tc>
          <w:tcPr>
            <w:tcW w:w="1707" w:type="dxa"/>
          </w:tcPr>
          <w:p w14:paraId="631F824E" w14:textId="25D640E8" w:rsidR="00C9646E" w:rsidRDefault="0061055E">
            <w:r w:rsidRPr="0061055E">
              <w:rPr>
                <w:rFonts w:cstheme="minorHAnsi"/>
                <w:b/>
                <w:lang w:val="en-US"/>
              </w:rPr>
              <w:t>RT-MB-00</w:t>
            </w:r>
            <w:r w:rsidR="00EA6A44">
              <w:rPr>
                <w:rFonts w:cstheme="minorHAnsi"/>
                <w:b/>
                <w:lang w:val="en-US"/>
              </w:rPr>
              <w:t>3</w:t>
            </w:r>
          </w:p>
        </w:tc>
        <w:tc>
          <w:tcPr>
            <w:tcW w:w="8642" w:type="dxa"/>
            <w:gridSpan w:val="2"/>
          </w:tcPr>
          <w:p w14:paraId="4AD6E5BE" w14:textId="64F90B14" w:rsidR="00C9646E" w:rsidRPr="00C9646E" w:rsidRDefault="0061055E" w:rsidP="004C3CB6">
            <w:pPr>
              <w:ind w:left="-110"/>
              <w:rPr>
                <w:rFonts w:cstheme="minorHAnsi"/>
                <w:lang w:val="en-US"/>
              </w:rPr>
            </w:pPr>
            <w:r>
              <w:rPr>
                <w:lang w:val="en-US"/>
              </w:rPr>
              <w:t xml:space="preserve">– </w:t>
            </w:r>
            <w:proofErr w:type="spellStart"/>
            <w:r w:rsidR="00EA6A44">
              <w:rPr>
                <w:lang w:val="en-US"/>
              </w:rPr>
              <w:t>Automat</w:t>
            </w:r>
            <w:r w:rsidR="00D95179">
              <w:rPr>
                <w:lang w:val="en-US"/>
              </w:rPr>
              <w:t>yczna</w:t>
            </w:r>
            <w:proofErr w:type="spellEnd"/>
            <w:r w:rsidR="00D95179">
              <w:rPr>
                <w:lang w:val="en-US"/>
              </w:rPr>
              <w:t xml:space="preserve"> </w:t>
            </w:r>
            <w:proofErr w:type="spellStart"/>
            <w:r w:rsidR="00D95179">
              <w:rPr>
                <w:lang w:val="en-US"/>
              </w:rPr>
              <w:t>obracarka</w:t>
            </w:r>
            <w:proofErr w:type="spellEnd"/>
            <w:r w:rsidR="00D95179">
              <w:rPr>
                <w:lang w:val="en-US"/>
              </w:rPr>
              <w:t xml:space="preserve"> do </w:t>
            </w:r>
            <w:proofErr w:type="spellStart"/>
            <w:r w:rsidR="00D95179">
              <w:rPr>
                <w:lang w:val="en-US"/>
              </w:rPr>
              <w:t>butelek</w:t>
            </w:r>
            <w:proofErr w:type="spellEnd"/>
          </w:p>
        </w:tc>
      </w:tr>
      <w:tr w:rsidR="004C3CB6" w14:paraId="044D409F" w14:textId="77777777" w:rsidTr="003D7952">
        <w:tc>
          <w:tcPr>
            <w:tcW w:w="10349" w:type="dxa"/>
            <w:gridSpan w:val="3"/>
          </w:tcPr>
          <w:p w14:paraId="264D734E" w14:textId="77777777" w:rsidR="004C3CB6" w:rsidRPr="00AB5203" w:rsidRDefault="004C3CB6">
            <w:pPr>
              <w:rPr>
                <w:rFonts w:cstheme="minorHAnsi"/>
                <w:lang w:val="en-US"/>
              </w:rPr>
            </w:pPr>
          </w:p>
        </w:tc>
      </w:tr>
      <w:tr w:rsidR="004C3CB6" w14:paraId="2A871AFE" w14:textId="77777777" w:rsidTr="003D7952">
        <w:tc>
          <w:tcPr>
            <w:tcW w:w="10349" w:type="dxa"/>
            <w:gridSpan w:val="3"/>
          </w:tcPr>
          <w:p w14:paraId="12CBABB6" w14:textId="23604C05" w:rsidR="004C3CB6" w:rsidRPr="004C3CB6" w:rsidRDefault="0061055E" w:rsidP="004C3CB6">
            <w:pPr>
              <w:spacing w:line="276" w:lineRule="auto"/>
              <w:rPr>
                <w:lang w:val="en-US"/>
              </w:rPr>
            </w:pPr>
            <w:r w:rsidRPr="0061055E">
              <w:rPr>
                <w:b/>
                <w:sz w:val="24"/>
                <w:u w:val="single"/>
                <w:lang w:val="en-US"/>
              </w:rPr>
              <w:t>A</w:t>
            </w:r>
            <w:r w:rsidR="00D95179">
              <w:rPr>
                <w:b/>
                <w:sz w:val="24"/>
                <w:u w:val="single"/>
                <w:lang w:val="en-US"/>
              </w:rPr>
              <w:t>kcesoria</w:t>
            </w:r>
            <w:r w:rsidR="008324D8" w:rsidRPr="008324D8">
              <w:rPr>
                <w:b/>
                <w:sz w:val="24"/>
                <w:u w:val="single"/>
                <w:lang w:val="en-US"/>
              </w:rPr>
              <w:t>:</w:t>
            </w:r>
          </w:p>
        </w:tc>
      </w:tr>
      <w:tr w:rsidR="00BC0006" w14:paraId="04D97D10" w14:textId="77777777" w:rsidTr="00772510">
        <w:tc>
          <w:tcPr>
            <w:tcW w:w="1707" w:type="dxa"/>
          </w:tcPr>
          <w:p w14:paraId="1C234CC1" w14:textId="6B503C36" w:rsidR="004C3CB6" w:rsidRDefault="00EA6A44" w:rsidP="004C3CB6">
            <w:r w:rsidRPr="00EA6A44">
              <w:rPr>
                <w:rFonts w:cstheme="minorHAnsi"/>
                <w:b/>
                <w:lang w:val="en-US"/>
              </w:rPr>
              <w:t>RT-MB-003/B</w:t>
            </w:r>
          </w:p>
        </w:tc>
        <w:tc>
          <w:tcPr>
            <w:tcW w:w="8642" w:type="dxa"/>
            <w:gridSpan w:val="2"/>
          </w:tcPr>
          <w:p w14:paraId="114450B9" w14:textId="59E3700E" w:rsidR="004C3CB6" w:rsidRPr="00D95179" w:rsidRDefault="00772510" w:rsidP="00772510">
            <w:pPr>
              <w:ind w:left="-109"/>
              <w:rPr>
                <w:lang w:val="pl-PL"/>
              </w:rPr>
            </w:pPr>
            <w:r w:rsidRPr="00D95179">
              <w:rPr>
                <w:lang w:val="pl-PL"/>
              </w:rPr>
              <w:t xml:space="preserve">– </w:t>
            </w:r>
            <w:r w:rsidR="00D95179" w:rsidRPr="00D95179">
              <w:rPr>
                <w:lang w:val="pl-PL"/>
              </w:rPr>
              <w:t xml:space="preserve">Butelka do testów </w:t>
            </w:r>
            <w:r w:rsidR="00EA6A44" w:rsidRPr="00D95179">
              <w:rPr>
                <w:lang w:val="pl-PL"/>
              </w:rPr>
              <w:t xml:space="preserve"> (</w:t>
            </w:r>
            <w:r w:rsidR="00D95179" w:rsidRPr="00D95179">
              <w:rPr>
                <w:lang w:val="pl-PL"/>
              </w:rPr>
              <w:t xml:space="preserve">szkło </w:t>
            </w:r>
            <w:proofErr w:type="spellStart"/>
            <w:r w:rsidR="00EA6A44" w:rsidRPr="00D95179">
              <w:rPr>
                <w:lang w:val="pl-PL"/>
              </w:rPr>
              <w:t>Pyrex</w:t>
            </w:r>
            <w:proofErr w:type="spellEnd"/>
            <w:r w:rsidR="00EA6A44" w:rsidRPr="00D95179">
              <w:rPr>
                <w:lang w:val="pl-PL"/>
              </w:rPr>
              <w:t xml:space="preserve">) </w:t>
            </w:r>
            <w:r w:rsidR="00D95179" w:rsidRPr="00D95179">
              <w:rPr>
                <w:lang w:val="pl-PL"/>
              </w:rPr>
              <w:t>z nakręt</w:t>
            </w:r>
            <w:r w:rsidR="00D95179">
              <w:rPr>
                <w:lang w:val="pl-PL"/>
              </w:rPr>
              <w:t xml:space="preserve">ką o pojemności </w:t>
            </w:r>
            <w:r w:rsidR="00EA6A44" w:rsidRPr="00D95179">
              <w:rPr>
                <w:lang w:val="pl-PL"/>
              </w:rPr>
              <w:t>500 ml</w:t>
            </w:r>
          </w:p>
        </w:tc>
      </w:tr>
      <w:tr w:rsidR="00BC0006" w14:paraId="608FF408" w14:textId="77777777" w:rsidTr="00772510">
        <w:tc>
          <w:tcPr>
            <w:tcW w:w="1707" w:type="dxa"/>
          </w:tcPr>
          <w:p w14:paraId="269F769A" w14:textId="29D3D8FA" w:rsidR="004C3CB6" w:rsidRDefault="00EA6A44" w:rsidP="004C3CB6">
            <w:r w:rsidRPr="00EA6A44">
              <w:rPr>
                <w:rFonts w:cstheme="minorHAnsi"/>
                <w:b/>
                <w:lang w:val="en-US"/>
              </w:rPr>
              <w:t>RT-MB-003/BR</w:t>
            </w:r>
          </w:p>
        </w:tc>
        <w:tc>
          <w:tcPr>
            <w:tcW w:w="8642" w:type="dxa"/>
            <w:gridSpan w:val="2"/>
          </w:tcPr>
          <w:p w14:paraId="4E95B6BB" w14:textId="1F3D9D9C" w:rsidR="004C3CB6" w:rsidRPr="00D95179" w:rsidRDefault="00772510" w:rsidP="004C3CB6">
            <w:pPr>
              <w:ind w:left="-110"/>
              <w:rPr>
                <w:lang w:val="pl-PL"/>
              </w:rPr>
            </w:pPr>
            <w:r w:rsidRPr="00D95179">
              <w:rPr>
                <w:rFonts w:cstheme="minorHAnsi"/>
                <w:lang w:val="pl-PL"/>
              </w:rPr>
              <w:t xml:space="preserve">– </w:t>
            </w:r>
            <w:r w:rsidR="00D95179" w:rsidRPr="00D95179">
              <w:rPr>
                <w:lang w:val="pl-PL"/>
              </w:rPr>
              <w:t xml:space="preserve">Szklana </w:t>
            </w:r>
            <w:proofErr w:type="spellStart"/>
            <w:r w:rsidR="00D95179" w:rsidRPr="00D95179">
              <w:rPr>
                <w:lang w:val="pl-PL"/>
              </w:rPr>
              <w:t>paleczka</w:t>
            </w:r>
            <w:proofErr w:type="spellEnd"/>
            <w:r w:rsidR="00EA6A44" w:rsidRPr="00D95179">
              <w:rPr>
                <w:lang w:val="pl-PL"/>
              </w:rPr>
              <w:t xml:space="preserve"> Ø 6 mm, </w:t>
            </w:r>
            <w:r w:rsidR="00D95179" w:rsidRPr="00D95179">
              <w:rPr>
                <w:lang w:val="pl-PL"/>
              </w:rPr>
              <w:t>z jedną końcówką z</w:t>
            </w:r>
            <w:r w:rsidR="00D95179">
              <w:rPr>
                <w:lang w:val="pl-PL"/>
              </w:rPr>
              <w:t xml:space="preserve"> gumową rurką o długości 30 mm</w:t>
            </w:r>
          </w:p>
        </w:tc>
      </w:tr>
      <w:tr w:rsidR="00772510" w14:paraId="2C86A3D4" w14:textId="77777777" w:rsidTr="00D92EAC">
        <w:tc>
          <w:tcPr>
            <w:tcW w:w="10349" w:type="dxa"/>
            <w:gridSpan w:val="3"/>
          </w:tcPr>
          <w:p w14:paraId="16F412EC" w14:textId="77777777" w:rsidR="00772510" w:rsidRPr="00D95179" w:rsidRDefault="00772510" w:rsidP="004C3CB6">
            <w:pPr>
              <w:ind w:left="-110"/>
              <w:rPr>
                <w:rFonts w:cstheme="minorHAnsi"/>
                <w:lang w:val="pl-PL"/>
              </w:rPr>
            </w:pPr>
          </w:p>
        </w:tc>
      </w:tr>
      <w:tr w:rsidR="004C3CB6" w14:paraId="4B5B6506" w14:textId="77777777" w:rsidTr="003D7952">
        <w:tc>
          <w:tcPr>
            <w:tcW w:w="10349" w:type="dxa"/>
            <w:gridSpan w:val="3"/>
          </w:tcPr>
          <w:p w14:paraId="395D4CE3" w14:textId="2D0B2BD3" w:rsidR="004C3CB6" w:rsidRPr="004C3CB6" w:rsidRDefault="00D95179" w:rsidP="004C3CB6">
            <w:pPr>
              <w:spacing w:line="276" w:lineRule="auto"/>
              <w:rPr>
                <w:b/>
                <w:sz w:val="24"/>
                <w:u w:val="single"/>
                <w:lang w:val="de-DE"/>
              </w:rPr>
            </w:pPr>
            <w:proofErr w:type="spellStart"/>
            <w:r>
              <w:rPr>
                <w:b/>
                <w:sz w:val="24"/>
                <w:u w:val="single"/>
                <w:lang w:val="de-DE"/>
              </w:rPr>
              <w:t>Normy</w:t>
            </w:r>
            <w:proofErr w:type="spellEnd"/>
            <w:r w:rsidR="004C3CB6" w:rsidRPr="004C3CB6">
              <w:rPr>
                <w:b/>
                <w:sz w:val="24"/>
                <w:u w:val="single"/>
                <w:lang w:val="de-DE"/>
              </w:rPr>
              <w:t>:</w:t>
            </w:r>
          </w:p>
        </w:tc>
      </w:tr>
      <w:tr w:rsidR="004C3CB6" w14:paraId="4AB106A3" w14:textId="77777777" w:rsidTr="003D7952">
        <w:tc>
          <w:tcPr>
            <w:tcW w:w="10349" w:type="dxa"/>
            <w:gridSpan w:val="3"/>
          </w:tcPr>
          <w:p w14:paraId="71D670C4" w14:textId="3BF20D23" w:rsidR="004C3CB6" w:rsidRPr="00EA6A44" w:rsidRDefault="00EA6A44" w:rsidP="0061055E">
            <w:pPr>
              <w:rPr>
                <w:lang w:val="uk-UA"/>
              </w:rPr>
            </w:pPr>
            <w:r w:rsidRPr="00F57F18">
              <w:rPr>
                <w:lang w:val="en-US"/>
              </w:rPr>
              <w:t>EN 12697-11</w:t>
            </w:r>
          </w:p>
        </w:tc>
      </w:tr>
      <w:tr w:rsidR="004C3CB6" w14:paraId="66460C65" w14:textId="77777777" w:rsidTr="003D7952">
        <w:tc>
          <w:tcPr>
            <w:tcW w:w="10349" w:type="dxa"/>
            <w:gridSpan w:val="3"/>
          </w:tcPr>
          <w:p w14:paraId="06A4405E" w14:textId="77777777" w:rsidR="004C3CB6" w:rsidRPr="00A61B86" w:rsidRDefault="004C3CB6" w:rsidP="004C3CB6">
            <w:pPr>
              <w:rPr>
                <w:lang w:val="de-DE"/>
              </w:rPr>
            </w:pPr>
          </w:p>
        </w:tc>
      </w:tr>
      <w:tr w:rsidR="004C3CB6" w14:paraId="61CCB2F8" w14:textId="77777777" w:rsidTr="003D7952">
        <w:tc>
          <w:tcPr>
            <w:tcW w:w="10349" w:type="dxa"/>
            <w:gridSpan w:val="3"/>
          </w:tcPr>
          <w:p w14:paraId="382AECD7" w14:textId="5653364C" w:rsidR="004C3CB6" w:rsidRPr="00AB5203" w:rsidRDefault="00D95179" w:rsidP="004C3CB6">
            <w:pPr>
              <w:spacing w:line="276" w:lineRule="auto"/>
              <w:rPr>
                <w:rFonts w:cstheme="minorHAnsi"/>
                <w:lang w:val="en-US"/>
              </w:rPr>
            </w:pPr>
            <w:proofErr w:type="spellStart"/>
            <w:r>
              <w:rPr>
                <w:b/>
                <w:sz w:val="24"/>
                <w:u w:val="single"/>
                <w:lang w:val="en-US"/>
              </w:rPr>
              <w:t>Opis</w:t>
            </w:r>
            <w:proofErr w:type="spellEnd"/>
            <w:r w:rsidR="004C3CB6" w:rsidRPr="004C3CB6">
              <w:rPr>
                <w:b/>
                <w:sz w:val="24"/>
                <w:u w:val="single"/>
                <w:lang w:val="en-US"/>
              </w:rPr>
              <w:t>:</w:t>
            </w:r>
          </w:p>
        </w:tc>
      </w:tr>
      <w:tr w:rsidR="00B71ADD" w14:paraId="6BE23FB9" w14:textId="77777777" w:rsidTr="00DE5303">
        <w:trPr>
          <w:trHeight w:val="3720"/>
        </w:trPr>
        <w:tc>
          <w:tcPr>
            <w:tcW w:w="5109" w:type="dxa"/>
            <w:gridSpan w:val="2"/>
            <w:vMerge w:val="restart"/>
          </w:tcPr>
          <w:p w14:paraId="0D7D9BBB" w14:textId="26327235" w:rsidR="0068452D" w:rsidRPr="0068452D" w:rsidRDefault="0068452D" w:rsidP="0068452D">
            <w:pPr>
              <w:spacing w:after="0" w:line="240" w:lineRule="auto"/>
              <w:jc w:val="both"/>
              <w:rPr>
                <w:lang w:val="pl-PL"/>
              </w:rPr>
            </w:pPr>
            <w:r w:rsidRPr="0068452D">
              <w:rPr>
                <w:lang w:val="pl-PL"/>
              </w:rPr>
              <w:t xml:space="preserve">RT-MB-003 jest automatyczną </w:t>
            </w:r>
            <w:r>
              <w:rPr>
                <w:lang w:val="pl-PL"/>
              </w:rPr>
              <w:t>obracarką b</w:t>
            </w:r>
            <w:r w:rsidRPr="0068452D">
              <w:rPr>
                <w:lang w:val="pl-PL"/>
              </w:rPr>
              <w:t>utelek</w:t>
            </w:r>
            <w:r>
              <w:rPr>
                <w:lang w:val="pl-PL"/>
              </w:rPr>
              <w:t xml:space="preserve">. </w:t>
            </w:r>
            <w:r w:rsidRPr="0068452D">
              <w:rPr>
                <w:lang w:val="pl-PL"/>
              </w:rPr>
              <w:t xml:space="preserve"> </w:t>
            </w:r>
            <w:r>
              <w:rPr>
                <w:lang w:val="pl-PL"/>
              </w:rPr>
              <w:t>S</w:t>
            </w:r>
            <w:r w:rsidRPr="0068452D">
              <w:rPr>
                <w:lang w:val="pl-PL"/>
              </w:rPr>
              <w:t>łuż</w:t>
            </w:r>
            <w:r>
              <w:rPr>
                <w:lang w:val="pl-PL"/>
              </w:rPr>
              <w:t>y</w:t>
            </w:r>
            <w:r w:rsidRPr="0068452D">
              <w:rPr>
                <w:lang w:val="pl-PL"/>
              </w:rPr>
              <w:t xml:space="preserve"> do określania powinowactwa </w:t>
            </w:r>
            <w:r w:rsidR="00AB2EC6">
              <w:rPr>
                <w:lang w:val="pl-PL"/>
              </w:rPr>
              <w:t xml:space="preserve">pomiędzy </w:t>
            </w:r>
            <w:r w:rsidRPr="0068452D">
              <w:rPr>
                <w:lang w:val="pl-PL"/>
              </w:rPr>
              <w:t>kruszyw</w:t>
            </w:r>
            <w:r w:rsidR="00AB2EC6">
              <w:rPr>
                <w:lang w:val="pl-PL"/>
              </w:rPr>
              <w:t>em</w:t>
            </w:r>
            <w:r w:rsidRPr="0068452D">
              <w:rPr>
                <w:lang w:val="pl-PL"/>
              </w:rPr>
              <w:t xml:space="preserve"> mineralny</w:t>
            </w:r>
            <w:r w:rsidR="00AB2EC6">
              <w:rPr>
                <w:lang w:val="pl-PL"/>
              </w:rPr>
              <w:t>m</w:t>
            </w:r>
            <w:r w:rsidRPr="0068452D">
              <w:rPr>
                <w:lang w:val="pl-PL"/>
              </w:rPr>
              <w:t xml:space="preserve"> </w:t>
            </w:r>
            <w:r w:rsidR="00AB2EC6">
              <w:rPr>
                <w:lang w:val="pl-PL"/>
              </w:rPr>
              <w:t>a</w:t>
            </w:r>
            <w:r w:rsidRPr="0068452D">
              <w:rPr>
                <w:lang w:val="pl-PL"/>
              </w:rPr>
              <w:t xml:space="preserve"> lepiszcz</w:t>
            </w:r>
            <w:r w:rsidR="00AB2EC6">
              <w:rPr>
                <w:lang w:val="pl-PL"/>
              </w:rPr>
              <w:t>em</w:t>
            </w:r>
            <w:r w:rsidRPr="0068452D">
              <w:rPr>
                <w:lang w:val="pl-PL"/>
              </w:rPr>
              <w:t xml:space="preserve"> bitumiczn</w:t>
            </w:r>
            <w:r w:rsidR="00AB2EC6">
              <w:rPr>
                <w:lang w:val="pl-PL"/>
              </w:rPr>
              <w:t>ym</w:t>
            </w:r>
            <w:r w:rsidRPr="0068452D">
              <w:rPr>
                <w:lang w:val="pl-PL"/>
              </w:rPr>
              <w:t xml:space="preserve"> po oddziaływaniu mieszania mechanicznego w obecności wody. Można </w:t>
            </w:r>
            <w:r w:rsidR="00AB2EC6">
              <w:rPr>
                <w:lang w:val="pl-PL"/>
              </w:rPr>
              <w:t>w niej</w:t>
            </w:r>
            <w:r w:rsidRPr="0068452D">
              <w:rPr>
                <w:lang w:val="pl-PL"/>
              </w:rPr>
              <w:t xml:space="preserve"> używać do 9 butelek (500 ml) </w:t>
            </w:r>
            <w:r w:rsidR="00AB2EC6">
              <w:rPr>
                <w:lang w:val="pl-PL"/>
              </w:rPr>
              <w:t xml:space="preserve">obracając je </w:t>
            </w:r>
            <w:r w:rsidRPr="0068452D">
              <w:rPr>
                <w:lang w:val="pl-PL"/>
              </w:rPr>
              <w:t xml:space="preserve">z tą samą prędkością lub </w:t>
            </w:r>
            <w:r w:rsidR="00F24A2D">
              <w:rPr>
                <w:lang w:val="pl-PL"/>
              </w:rPr>
              <w:t>w</w:t>
            </w:r>
            <w:r w:rsidRPr="0068452D">
              <w:rPr>
                <w:lang w:val="pl-PL"/>
              </w:rPr>
              <w:t xml:space="preserve"> dwóch grup</w:t>
            </w:r>
            <w:r w:rsidR="00F24A2D">
              <w:rPr>
                <w:lang w:val="pl-PL"/>
              </w:rPr>
              <w:t>ach</w:t>
            </w:r>
            <w:r w:rsidRPr="0068452D">
              <w:rPr>
                <w:lang w:val="pl-PL"/>
              </w:rPr>
              <w:t xml:space="preserve"> po 3 butelki </w:t>
            </w:r>
            <w:r w:rsidR="00F24A2D">
              <w:rPr>
                <w:lang w:val="pl-PL"/>
              </w:rPr>
              <w:t xml:space="preserve">obracanych </w:t>
            </w:r>
            <w:r w:rsidRPr="0068452D">
              <w:rPr>
                <w:lang w:val="pl-PL"/>
              </w:rPr>
              <w:t>jednocześnie z różną prędkością.</w:t>
            </w:r>
          </w:p>
          <w:p w14:paraId="26CC1AB2" w14:textId="77777777" w:rsidR="0068452D" w:rsidRPr="0068452D" w:rsidRDefault="0068452D" w:rsidP="0068452D">
            <w:pPr>
              <w:spacing w:after="0" w:line="240" w:lineRule="auto"/>
              <w:jc w:val="both"/>
              <w:rPr>
                <w:lang w:val="pl-PL"/>
              </w:rPr>
            </w:pPr>
            <w:r w:rsidRPr="0068452D">
              <w:rPr>
                <w:lang w:val="pl-PL"/>
              </w:rPr>
              <w:t>RT-MB-003 daje możliwość wykorzystania niezależnej pracy dwóch grup rolek. Pozwala to na przeprowadzenie dwóch różnych testów jednocześnie (2 urządzenia w jednym).</w:t>
            </w:r>
          </w:p>
          <w:p w14:paraId="7F28D642" w14:textId="77777777" w:rsidR="0068452D" w:rsidRPr="0068452D" w:rsidRDefault="0068452D" w:rsidP="0068452D">
            <w:pPr>
              <w:spacing w:after="0" w:line="240" w:lineRule="auto"/>
              <w:jc w:val="both"/>
              <w:rPr>
                <w:lang w:val="pl-PL"/>
              </w:rPr>
            </w:pPr>
            <w:r w:rsidRPr="0068452D">
              <w:rPr>
                <w:lang w:val="pl-PL"/>
              </w:rPr>
              <w:t>Maszyna wyposażona jest w mikrokontroler, który uwzględnia średnicę butelki, aby zastosować odpowiednią prędkość obrotową niezależnie od oporów toczenia. Sterowanie urządzeniem odbywa się za pomocą kolorowego ekranu dotykowego 4,3” z możliwością zaprogramowania czasu testu.</w:t>
            </w:r>
          </w:p>
          <w:p w14:paraId="70036C2E" w14:textId="77777777" w:rsidR="00F24A2D" w:rsidRDefault="0068452D" w:rsidP="0068452D">
            <w:pPr>
              <w:jc w:val="both"/>
              <w:rPr>
                <w:lang w:val="pl-PL"/>
              </w:rPr>
            </w:pPr>
            <w:r w:rsidRPr="0068452D">
              <w:rPr>
                <w:lang w:val="pl-PL"/>
              </w:rPr>
              <w:t xml:space="preserve">RT-MB-003 posiada gumowane, </w:t>
            </w:r>
            <w:r w:rsidR="00F24A2D">
              <w:rPr>
                <w:lang w:val="pl-PL"/>
              </w:rPr>
              <w:t>szorstkie</w:t>
            </w:r>
            <w:r w:rsidRPr="0068452D">
              <w:rPr>
                <w:lang w:val="pl-PL"/>
              </w:rPr>
              <w:t xml:space="preserve"> rolki, które zapobiegają przesuwaniu się butelek podczas testu oraz dźwiękochłonną osłonę redukującą hałas. </w:t>
            </w:r>
          </w:p>
          <w:p w14:paraId="5CB099A3" w14:textId="37D26E85" w:rsidR="0068452D" w:rsidRPr="0068452D" w:rsidRDefault="0068452D" w:rsidP="0068452D">
            <w:pPr>
              <w:spacing w:after="0" w:line="240" w:lineRule="auto"/>
              <w:jc w:val="both"/>
              <w:rPr>
                <w:lang w:val="pl-PL"/>
              </w:rPr>
            </w:pPr>
            <w:r w:rsidRPr="0068452D">
              <w:rPr>
                <w:lang w:val="pl-PL"/>
              </w:rPr>
              <w:t xml:space="preserve">Aby zapewnić odprowadzanie ciepła spod osłony, </w:t>
            </w:r>
            <w:r w:rsidR="00F24A2D">
              <w:rPr>
                <w:lang w:val="pl-PL"/>
              </w:rPr>
              <w:t xml:space="preserve">przyrząd </w:t>
            </w:r>
            <w:r w:rsidRPr="0068452D">
              <w:rPr>
                <w:lang w:val="pl-PL"/>
              </w:rPr>
              <w:t>wyposażon</w:t>
            </w:r>
            <w:r w:rsidR="00F24A2D">
              <w:rPr>
                <w:lang w:val="pl-PL"/>
              </w:rPr>
              <w:t>y</w:t>
            </w:r>
            <w:r w:rsidRPr="0068452D">
              <w:rPr>
                <w:lang w:val="pl-PL"/>
              </w:rPr>
              <w:t xml:space="preserve"> jest w wentylator.</w:t>
            </w:r>
          </w:p>
          <w:p w14:paraId="33378855" w14:textId="7E02DF33" w:rsidR="00B71ADD" w:rsidRPr="0068452D" w:rsidRDefault="0068452D" w:rsidP="0068452D">
            <w:pPr>
              <w:ind w:right="605"/>
              <w:jc w:val="both"/>
              <w:rPr>
                <w:rFonts w:cstheme="minorHAnsi"/>
                <w:b/>
                <w:spacing w:val="2"/>
                <w:lang w:val="pl-PL"/>
              </w:rPr>
            </w:pPr>
            <w:r w:rsidRPr="0068452D">
              <w:rPr>
                <w:lang w:val="pl-PL"/>
              </w:rPr>
              <w:t>Butelki testowe należy zamawiać oddzielnie.</w:t>
            </w:r>
          </w:p>
        </w:tc>
        <w:tc>
          <w:tcPr>
            <w:tcW w:w="5240" w:type="dxa"/>
            <w:vAlign w:val="center"/>
          </w:tcPr>
          <w:p w14:paraId="7475F26D" w14:textId="7609F699" w:rsidR="00B71ADD" w:rsidRPr="00BC0006" w:rsidRDefault="0076178E" w:rsidP="00EA6A44">
            <w:pPr>
              <w:ind w:left="-110"/>
              <w:jc w:val="center"/>
              <w:rPr>
                <w:rFonts w:cstheme="minorHAnsi"/>
                <w:lang w:val="en-US"/>
              </w:rPr>
            </w:pPr>
            <w:r w:rsidRPr="0076178E">
              <w:rPr>
                <w:rFonts w:cstheme="minorHAnsi"/>
                <w:noProof/>
                <w:lang w:val="en-US"/>
              </w:rPr>
              <w:drawing>
                <wp:inline distT="0" distB="0" distL="0" distR="0" wp14:anchorId="77464BA2" wp14:editId="38111603">
                  <wp:extent cx="2880000" cy="2321476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32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793" w14:paraId="511CB15E" w14:textId="77777777" w:rsidTr="00EA6A44">
        <w:trPr>
          <w:trHeight w:val="1253"/>
        </w:trPr>
        <w:tc>
          <w:tcPr>
            <w:tcW w:w="5109" w:type="dxa"/>
            <w:gridSpan w:val="2"/>
            <w:vMerge/>
          </w:tcPr>
          <w:p w14:paraId="20CF92F7" w14:textId="77777777" w:rsidR="00A62793" w:rsidRPr="00EA6A44" w:rsidRDefault="00A62793" w:rsidP="00EA6A44">
            <w:pPr>
              <w:jc w:val="both"/>
              <w:rPr>
                <w:lang w:val="en-US"/>
              </w:rPr>
            </w:pPr>
          </w:p>
        </w:tc>
        <w:tc>
          <w:tcPr>
            <w:tcW w:w="5240" w:type="dxa"/>
            <w:vAlign w:val="center"/>
          </w:tcPr>
          <w:p w14:paraId="5645DC2E" w14:textId="525B60BC" w:rsidR="00A62793" w:rsidRPr="00BC0006" w:rsidRDefault="00B71ADD" w:rsidP="00EA6A44">
            <w:pPr>
              <w:ind w:left="-110"/>
              <w:jc w:val="center"/>
              <w:rPr>
                <w:rFonts w:cstheme="minorHAnsi"/>
                <w:lang w:val="en-US"/>
              </w:rPr>
            </w:pPr>
            <w:r w:rsidRPr="00B71ADD">
              <w:rPr>
                <w:rFonts w:cstheme="minorHAnsi"/>
                <w:noProof/>
                <w:lang w:val="en-US"/>
              </w:rPr>
              <w:drawing>
                <wp:inline distT="0" distB="0" distL="0" distR="0" wp14:anchorId="169AFDD1" wp14:editId="713E847E">
                  <wp:extent cx="2808000" cy="165887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00" cy="1658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C2B9EA" w14:textId="77777777" w:rsidR="004321FA" w:rsidRDefault="004321FA" w:rsidP="007A7F60">
      <w:pPr>
        <w:spacing w:after="0"/>
        <w:ind w:left="-851"/>
        <w:rPr>
          <w:b/>
          <w:sz w:val="24"/>
          <w:lang w:val="en-US"/>
        </w:rPr>
      </w:pPr>
    </w:p>
    <w:p w14:paraId="5F8615D0" w14:textId="072D0FF3" w:rsidR="00CE226F" w:rsidRPr="004C3CB6" w:rsidRDefault="00D95179" w:rsidP="004C3CB6">
      <w:pPr>
        <w:spacing w:after="0" w:line="276" w:lineRule="auto"/>
        <w:ind w:left="-142"/>
        <w:rPr>
          <w:b/>
          <w:sz w:val="24"/>
          <w:u w:val="single"/>
          <w:lang w:val="en-US"/>
        </w:rPr>
      </w:pPr>
      <w:proofErr w:type="spellStart"/>
      <w:r>
        <w:rPr>
          <w:b/>
          <w:sz w:val="24"/>
          <w:u w:val="single"/>
          <w:lang w:val="en-US"/>
        </w:rPr>
        <w:t>Specyfikacja</w:t>
      </w:r>
      <w:proofErr w:type="spellEnd"/>
      <w:r>
        <w:rPr>
          <w:b/>
          <w:sz w:val="24"/>
          <w:u w:val="single"/>
          <w:lang w:val="en-US"/>
        </w:rPr>
        <w:t xml:space="preserve"> </w:t>
      </w:r>
      <w:proofErr w:type="spellStart"/>
      <w:r>
        <w:rPr>
          <w:b/>
          <w:sz w:val="24"/>
          <w:u w:val="single"/>
          <w:lang w:val="en-US"/>
        </w:rPr>
        <w:t>techniczna</w:t>
      </w:r>
      <w:proofErr w:type="spellEnd"/>
      <w:r w:rsidR="00CE226F" w:rsidRPr="004C3CB6">
        <w:rPr>
          <w:b/>
          <w:sz w:val="24"/>
          <w:u w:val="single"/>
          <w:lang w:val="en-US"/>
        </w:rPr>
        <w:t>:</w:t>
      </w:r>
    </w:p>
    <w:tbl>
      <w:tblPr>
        <w:tblStyle w:val="Tabela-Siatka"/>
        <w:tblW w:w="10349" w:type="dxa"/>
        <w:tblInd w:w="-289" w:type="dxa"/>
        <w:tblLook w:val="04A0" w:firstRow="1" w:lastRow="0" w:firstColumn="1" w:lastColumn="0" w:noHBand="0" w:noVBand="1"/>
      </w:tblPr>
      <w:tblGrid>
        <w:gridCol w:w="3545"/>
        <w:gridCol w:w="6804"/>
      </w:tblGrid>
      <w:tr w:rsidR="00EA6A44" w:rsidRPr="00EA6A44" w14:paraId="1DFE33D1" w14:textId="77777777" w:rsidTr="00EA6A44">
        <w:tc>
          <w:tcPr>
            <w:tcW w:w="3545" w:type="dxa"/>
            <w:shd w:val="clear" w:color="auto" w:fill="D9D9D9" w:themeFill="background1" w:themeFillShade="D9"/>
          </w:tcPr>
          <w:p w14:paraId="1081B501" w14:textId="79393F26" w:rsidR="00EA6A44" w:rsidRPr="00EA6A44" w:rsidRDefault="00D95179" w:rsidP="00766D31">
            <w:pPr>
              <w:rPr>
                <w:szCs w:val="20"/>
                <w:lang w:val="en-US"/>
              </w:rPr>
            </w:pPr>
            <w:proofErr w:type="spellStart"/>
            <w:r>
              <w:rPr>
                <w:szCs w:val="20"/>
                <w:lang w:val="en-US"/>
              </w:rPr>
              <w:t>Pojemność</w:t>
            </w:r>
            <w:proofErr w:type="spellEnd"/>
          </w:p>
        </w:tc>
        <w:tc>
          <w:tcPr>
            <w:tcW w:w="6804" w:type="dxa"/>
          </w:tcPr>
          <w:p w14:paraId="5B09B1FE" w14:textId="57405231" w:rsidR="00EA6A44" w:rsidRPr="00F142A3" w:rsidRDefault="00D95179" w:rsidP="00766D31">
            <w:pPr>
              <w:jc w:val="center"/>
              <w:rPr>
                <w:szCs w:val="20"/>
                <w:lang w:val="pl-PL"/>
              </w:rPr>
            </w:pPr>
            <w:r w:rsidRPr="00F142A3">
              <w:rPr>
                <w:szCs w:val="20"/>
                <w:lang w:val="pl-PL"/>
              </w:rPr>
              <w:t>do</w:t>
            </w:r>
            <w:r w:rsidR="00EA6A44" w:rsidRPr="00F142A3">
              <w:rPr>
                <w:szCs w:val="20"/>
                <w:lang w:val="pl-PL"/>
              </w:rPr>
              <w:t xml:space="preserve"> 9 b</w:t>
            </w:r>
            <w:r w:rsidR="00F142A3" w:rsidRPr="00F142A3">
              <w:rPr>
                <w:szCs w:val="20"/>
                <w:lang w:val="pl-PL"/>
              </w:rPr>
              <w:t xml:space="preserve">utelek o pojemności </w:t>
            </w:r>
            <w:r w:rsidR="00EA6A44" w:rsidRPr="00F142A3">
              <w:rPr>
                <w:szCs w:val="20"/>
                <w:lang w:val="pl-PL"/>
              </w:rPr>
              <w:t>500 ml</w:t>
            </w:r>
          </w:p>
        </w:tc>
      </w:tr>
      <w:tr w:rsidR="00EA6A44" w:rsidRPr="00EA6A44" w14:paraId="49C8F153" w14:textId="77777777" w:rsidTr="00EA6A44">
        <w:tc>
          <w:tcPr>
            <w:tcW w:w="3545" w:type="dxa"/>
            <w:shd w:val="clear" w:color="auto" w:fill="D9D9D9" w:themeFill="background1" w:themeFillShade="D9"/>
            <w:vAlign w:val="center"/>
          </w:tcPr>
          <w:p w14:paraId="0FA0ACEA" w14:textId="2D59AB24" w:rsidR="00EA6A44" w:rsidRPr="00EA6A44" w:rsidRDefault="00F142A3" w:rsidP="00766D31">
            <w:pPr>
              <w:rPr>
                <w:szCs w:val="20"/>
                <w:lang w:val="en-US"/>
              </w:rPr>
            </w:pPr>
            <w:proofErr w:type="spellStart"/>
            <w:r>
              <w:rPr>
                <w:szCs w:val="20"/>
                <w:lang w:val="en-US"/>
              </w:rPr>
              <w:t>Wymiary</w:t>
            </w:r>
            <w:proofErr w:type="spellEnd"/>
            <w:r w:rsidR="00EA6A44" w:rsidRPr="00EA6A44">
              <w:rPr>
                <w:szCs w:val="20"/>
                <w:lang w:val="en-US"/>
              </w:rPr>
              <w:t xml:space="preserve"> (</w:t>
            </w:r>
            <w:proofErr w:type="spellStart"/>
            <w:r w:rsidR="00EA6A44" w:rsidRPr="00EA6A44">
              <w:rPr>
                <w:szCs w:val="20"/>
                <w:lang w:val="en-US"/>
              </w:rPr>
              <w:t>LxWxH</w:t>
            </w:r>
            <w:proofErr w:type="spellEnd"/>
            <w:r w:rsidR="00EA6A44" w:rsidRPr="00EA6A44">
              <w:rPr>
                <w:szCs w:val="20"/>
                <w:lang w:val="en-US"/>
              </w:rPr>
              <w:t>)</w:t>
            </w:r>
          </w:p>
        </w:tc>
        <w:tc>
          <w:tcPr>
            <w:tcW w:w="6804" w:type="dxa"/>
          </w:tcPr>
          <w:p w14:paraId="22163A57" w14:textId="2E62D0B2" w:rsidR="00EA6A44" w:rsidRPr="00EA6A44" w:rsidRDefault="00EA6A44" w:rsidP="00766D31">
            <w:pPr>
              <w:jc w:val="center"/>
              <w:rPr>
                <w:szCs w:val="20"/>
                <w:lang w:val="en-US"/>
              </w:rPr>
            </w:pPr>
            <w:r w:rsidRPr="00EA6A44">
              <w:rPr>
                <w:szCs w:val="20"/>
                <w:lang w:val="en-US"/>
              </w:rPr>
              <w:t>450x7</w:t>
            </w:r>
            <w:r w:rsidR="00240C39">
              <w:rPr>
                <w:szCs w:val="20"/>
                <w:lang w:val="en-US"/>
              </w:rPr>
              <w:t>8</w:t>
            </w:r>
            <w:r w:rsidRPr="00EA6A44">
              <w:rPr>
                <w:szCs w:val="20"/>
                <w:lang w:val="en-US"/>
              </w:rPr>
              <w:t>0x</w:t>
            </w:r>
            <w:r w:rsidR="00240C39">
              <w:rPr>
                <w:szCs w:val="20"/>
                <w:lang w:val="en-US"/>
              </w:rPr>
              <w:t>200</w:t>
            </w:r>
            <w:r w:rsidRPr="00EA6A44">
              <w:rPr>
                <w:szCs w:val="20"/>
                <w:lang w:val="en-US"/>
              </w:rPr>
              <w:t xml:space="preserve"> mm</w:t>
            </w:r>
          </w:p>
        </w:tc>
      </w:tr>
      <w:tr w:rsidR="00EA6A44" w:rsidRPr="00EA6A44" w14:paraId="366BDBAD" w14:textId="77777777" w:rsidTr="00EA6A44">
        <w:tc>
          <w:tcPr>
            <w:tcW w:w="3545" w:type="dxa"/>
            <w:shd w:val="clear" w:color="auto" w:fill="D9D9D9" w:themeFill="background1" w:themeFillShade="D9"/>
            <w:vAlign w:val="center"/>
          </w:tcPr>
          <w:p w14:paraId="3CDECF33" w14:textId="2AE43C2F" w:rsidR="00EA6A44" w:rsidRPr="00EA6A44" w:rsidRDefault="00EA6A44" w:rsidP="00766D31">
            <w:pPr>
              <w:rPr>
                <w:szCs w:val="20"/>
                <w:lang w:val="en-US"/>
              </w:rPr>
            </w:pPr>
            <w:proofErr w:type="spellStart"/>
            <w:r w:rsidRPr="00EA6A44">
              <w:rPr>
                <w:szCs w:val="20"/>
                <w:lang w:val="en-US"/>
              </w:rPr>
              <w:t>W</w:t>
            </w:r>
            <w:r w:rsidR="00F142A3">
              <w:rPr>
                <w:szCs w:val="20"/>
                <w:lang w:val="en-US"/>
              </w:rPr>
              <w:t>aga</w:t>
            </w:r>
            <w:proofErr w:type="spellEnd"/>
            <w:r w:rsidRPr="00EA6A44">
              <w:rPr>
                <w:szCs w:val="20"/>
                <w:lang w:val="en-US"/>
              </w:rPr>
              <w:t xml:space="preserve"> (</w:t>
            </w:r>
            <w:proofErr w:type="spellStart"/>
            <w:r w:rsidR="00F142A3">
              <w:rPr>
                <w:szCs w:val="20"/>
                <w:lang w:val="en-US"/>
              </w:rPr>
              <w:t>przybliżona</w:t>
            </w:r>
            <w:proofErr w:type="spellEnd"/>
            <w:r w:rsidR="00F142A3">
              <w:rPr>
                <w:szCs w:val="20"/>
                <w:lang w:val="en-US"/>
              </w:rPr>
              <w:t>)</w:t>
            </w:r>
          </w:p>
        </w:tc>
        <w:tc>
          <w:tcPr>
            <w:tcW w:w="6804" w:type="dxa"/>
          </w:tcPr>
          <w:p w14:paraId="4ABFAD65" w14:textId="1A9DC7EC" w:rsidR="00EA6A44" w:rsidRPr="00EA6A44" w:rsidRDefault="00240C39" w:rsidP="00766D31">
            <w:pPr>
              <w:jc w:val="center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20</w:t>
            </w:r>
            <w:r w:rsidR="00EA6A44" w:rsidRPr="00EA6A44">
              <w:rPr>
                <w:szCs w:val="20"/>
                <w:lang w:val="en-US"/>
              </w:rPr>
              <w:t xml:space="preserve"> kg</w:t>
            </w:r>
          </w:p>
        </w:tc>
      </w:tr>
      <w:tr w:rsidR="00EA6A44" w:rsidRPr="00EA6A44" w14:paraId="12A457E3" w14:textId="77777777" w:rsidTr="00EA6A44">
        <w:tc>
          <w:tcPr>
            <w:tcW w:w="3545" w:type="dxa"/>
            <w:shd w:val="clear" w:color="auto" w:fill="D9D9D9" w:themeFill="background1" w:themeFillShade="D9"/>
            <w:vAlign w:val="center"/>
          </w:tcPr>
          <w:p w14:paraId="62D74979" w14:textId="5FD954FD" w:rsidR="00EA6A44" w:rsidRPr="00EA6A44" w:rsidRDefault="00F142A3" w:rsidP="00766D31">
            <w:pPr>
              <w:rPr>
                <w:szCs w:val="20"/>
                <w:lang w:val="en-US"/>
              </w:rPr>
            </w:pPr>
            <w:proofErr w:type="spellStart"/>
            <w:r>
              <w:rPr>
                <w:szCs w:val="20"/>
                <w:lang w:val="en-US"/>
              </w:rPr>
              <w:t>Zasilanie</w:t>
            </w:r>
            <w:proofErr w:type="spellEnd"/>
          </w:p>
        </w:tc>
        <w:tc>
          <w:tcPr>
            <w:tcW w:w="6804" w:type="dxa"/>
          </w:tcPr>
          <w:p w14:paraId="782A87B0" w14:textId="4FC0B228" w:rsidR="00EA6A44" w:rsidRPr="00EA6A44" w:rsidRDefault="00EA6A44" w:rsidP="00766D31">
            <w:pPr>
              <w:jc w:val="center"/>
              <w:rPr>
                <w:szCs w:val="20"/>
                <w:lang w:val="en-US"/>
              </w:rPr>
            </w:pPr>
            <w:r w:rsidRPr="00EA6A44">
              <w:rPr>
                <w:szCs w:val="20"/>
                <w:lang w:val="en-US"/>
              </w:rPr>
              <w:t xml:space="preserve">220-230 V, 50 Hz, </w:t>
            </w:r>
            <w:r w:rsidR="00F142A3">
              <w:rPr>
                <w:szCs w:val="20"/>
                <w:lang w:val="en-US"/>
              </w:rPr>
              <w:t>1-fazowe</w:t>
            </w:r>
          </w:p>
        </w:tc>
      </w:tr>
    </w:tbl>
    <w:p w14:paraId="2A3343BA" w14:textId="0141E6B0" w:rsidR="00CE226F" w:rsidRDefault="00CE226F" w:rsidP="00F81E8D">
      <w:pPr>
        <w:spacing w:after="0"/>
        <w:rPr>
          <w:sz w:val="18"/>
          <w:lang w:val="en-US"/>
        </w:rPr>
      </w:pPr>
    </w:p>
    <w:p w14:paraId="368BFED1" w14:textId="20FF56D0" w:rsidR="00F71DEC" w:rsidRPr="00F71DEC" w:rsidRDefault="00F71DEC" w:rsidP="00F71DEC">
      <w:pPr>
        <w:tabs>
          <w:tab w:val="left" w:pos="3980"/>
        </w:tabs>
        <w:rPr>
          <w:sz w:val="18"/>
          <w:lang w:val="en-US"/>
        </w:rPr>
      </w:pPr>
    </w:p>
    <w:sectPr w:rsidR="00F71DEC" w:rsidRPr="00F71DEC" w:rsidSect="00C9646E">
      <w:headerReference w:type="default" r:id="rId10"/>
      <w:footerReference w:type="default" r:id="rId11"/>
      <w:pgSz w:w="11906" w:h="16838"/>
      <w:pgMar w:top="851" w:right="851" w:bottom="851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9AC9B" w14:textId="77777777" w:rsidR="00F02CEE" w:rsidRDefault="00F02CEE" w:rsidP="00424D59">
      <w:pPr>
        <w:spacing w:after="0" w:line="240" w:lineRule="auto"/>
      </w:pPr>
      <w:r>
        <w:separator/>
      </w:r>
    </w:p>
  </w:endnote>
  <w:endnote w:type="continuationSeparator" w:id="0">
    <w:p w14:paraId="75459345" w14:textId="77777777" w:rsidR="00F02CEE" w:rsidRDefault="00F02CEE" w:rsidP="00424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CE40E" w14:textId="06DB6DE4" w:rsidR="00170613" w:rsidRDefault="00F71DEC" w:rsidP="00C9646E">
    <w:pPr>
      <w:pStyle w:val="Stopka"/>
      <w:ind w:left="-567"/>
    </w:pPr>
    <w:r>
      <w:rPr>
        <w:noProof/>
      </w:rPr>
      <w:drawing>
        <wp:inline distT="0" distB="0" distL="0" distR="0" wp14:anchorId="2B137F3F" wp14:editId="3DF66B91">
          <wp:extent cx="7020000" cy="375951"/>
          <wp:effectExtent l="0" t="0" r="0" b="508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0000" cy="3759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1313A" w14:textId="77777777" w:rsidR="00F02CEE" w:rsidRDefault="00F02CEE" w:rsidP="00424D59">
      <w:pPr>
        <w:spacing w:after="0" w:line="240" w:lineRule="auto"/>
      </w:pPr>
      <w:r>
        <w:separator/>
      </w:r>
    </w:p>
  </w:footnote>
  <w:footnote w:type="continuationSeparator" w:id="0">
    <w:p w14:paraId="0435A1FB" w14:textId="77777777" w:rsidR="00F02CEE" w:rsidRDefault="00F02CEE" w:rsidP="00424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2F094" w14:textId="2FDADA5C" w:rsidR="00424D59" w:rsidRPr="00C9646E" w:rsidRDefault="00F81E8D" w:rsidP="0061055E">
    <w:pPr>
      <w:pStyle w:val="Nagwek"/>
      <w:tabs>
        <w:tab w:val="clear" w:pos="4677"/>
        <w:tab w:val="clear" w:pos="9355"/>
        <w:tab w:val="left" w:pos="4347"/>
      </w:tabs>
      <w:ind w:left="-284"/>
      <w:rPr>
        <w:b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A4173F" wp14:editId="23B5086D">
              <wp:simplePos x="0" y="0"/>
              <wp:positionH relativeFrom="margin">
                <wp:posOffset>-172402</wp:posOffset>
              </wp:positionH>
              <wp:positionV relativeFrom="paragraph">
                <wp:posOffset>277494</wp:posOffset>
              </wp:positionV>
              <wp:extent cx="3552825" cy="538163"/>
              <wp:effectExtent l="0" t="0" r="0" b="0"/>
              <wp:wrapNone/>
              <wp:docPr id="3" name="Надпись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52825" cy="5381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B23704" w14:textId="05ECD103" w:rsidR="00F81E8D" w:rsidRPr="0061055E" w:rsidRDefault="00D95179" w:rsidP="00C9646E">
                          <w:pPr>
                            <w:spacing w:after="0" w:line="276" w:lineRule="auto"/>
                            <w:jc w:val="both"/>
                            <w:rPr>
                              <w:sz w:val="24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sz w:val="24"/>
                              <w:lang w:val="en-US"/>
                            </w:rPr>
                            <w:t>Spoiwa</w:t>
                          </w:r>
                          <w:proofErr w:type="spellEnd"/>
                          <w:r>
                            <w:rPr>
                              <w:sz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4"/>
                              <w:lang w:val="en-US"/>
                            </w:rPr>
                            <w:t>asfaltowe</w:t>
                          </w:r>
                          <w:proofErr w:type="spellEnd"/>
                        </w:p>
                        <w:p w14:paraId="13BFB6C6" w14:textId="7F86A6FC" w:rsidR="00C9646E" w:rsidRPr="00D95179" w:rsidRDefault="00D95179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  <w:r w:rsidRPr="00D95179">
                            <w:rPr>
                              <w:b/>
                              <w:lang w:val="pl-PL"/>
                            </w:rPr>
                            <w:t>AUTOMATYCZNA ORACARKA DO BUTELEK</w:t>
                          </w:r>
                          <w:r w:rsidR="00A62793" w:rsidRPr="00D95179">
                            <w:rPr>
                              <w:b/>
                              <w:lang w:val="pl-PL"/>
                            </w:rPr>
                            <w:t xml:space="preserve"> </w:t>
                          </w:r>
                          <w:r w:rsidR="00A62793" w:rsidRPr="00D95179">
                            <w:rPr>
                              <w:rFonts w:ascii="Arial" w:hAnsi="Arial" w:cs="Arial"/>
                              <w:b/>
                              <w:i/>
                              <w:color w:val="FF0000"/>
                              <w:lang w:val="pl-PL"/>
                            </w:rPr>
                            <w:t>(N</w:t>
                          </w:r>
                          <w:r w:rsidRPr="00D95179">
                            <w:rPr>
                              <w:rFonts w:ascii="Arial" w:hAnsi="Arial" w:cs="Arial"/>
                              <w:b/>
                              <w:i/>
                              <w:color w:val="FF0000"/>
                              <w:lang w:val="pl-PL"/>
                            </w:rPr>
                            <w:t>OWOŚĆ</w:t>
                          </w:r>
                          <w:r w:rsidR="00A62793" w:rsidRPr="00D95179">
                            <w:rPr>
                              <w:rFonts w:ascii="Arial" w:hAnsi="Arial" w:cs="Arial"/>
                              <w:b/>
                              <w:i/>
                              <w:color w:val="FF0000"/>
                              <w:lang w:val="pl-PL"/>
                            </w:rPr>
                            <w:t>)</w:t>
                          </w:r>
                        </w:p>
                        <w:p w14:paraId="19297CC9" w14:textId="67A4F6C5" w:rsidR="00C9646E" w:rsidRPr="00D95179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3E9BD5E8" w14:textId="7B6A0629" w:rsidR="00C9646E" w:rsidRPr="00D95179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2D7B4DC7" w14:textId="6E63A0EF" w:rsidR="00C9646E" w:rsidRPr="00D95179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7F21E243" w14:textId="51F224D7" w:rsidR="00C9646E" w:rsidRPr="00D95179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517C39BA" w14:textId="25BF6472" w:rsidR="00C9646E" w:rsidRPr="00D95179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3A7D3504" w14:textId="77777777" w:rsidR="00C9646E" w:rsidRPr="00D95179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4A335557" w14:textId="2E5DC6D8" w:rsidR="00C9646E" w:rsidRPr="00D95179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5EA216F2" w14:textId="0B5730E3" w:rsidR="00C9646E" w:rsidRPr="00D95179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2AFB2851" w14:textId="00467995" w:rsidR="00C9646E" w:rsidRPr="00D95179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2AB2E78D" w14:textId="2C69DC53" w:rsidR="00C9646E" w:rsidRPr="00D95179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743624AE" w14:textId="5C2A20D1" w:rsidR="00C9646E" w:rsidRPr="00D95179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5739EAA2" w14:textId="63EB3A97" w:rsidR="00C9646E" w:rsidRPr="00D95179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5233A8B8" w14:textId="22DC69F8" w:rsidR="00C9646E" w:rsidRPr="00D95179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7CDA21BC" w14:textId="574D36E9" w:rsidR="00C9646E" w:rsidRPr="00D95179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48406E2C" w14:textId="6ACF6C8B" w:rsidR="00C9646E" w:rsidRPr="00D95179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3283F32E" w14:textId="0B14E7BB" w:rsidR="00C9646E" w:rsidRPr="00D95179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3C0AB75E" w14:textId="0229611A" w:rsidR="00C9646E" w:rsidRPr="00D95179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087ECEA8" w14:textId="77777777" w:rsidR="00C9646E" w:rsidRPr="00D95179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64742048" w14:textId="77777777" w:rsidR="00F81E8D" w:rsidRPr="00D95179" w:rsidRDefault="00F81E8D" w:rsidP="00C9646E">
                          <w:pPr>
                            <w:spacing w:after="0"/>
                            <w:rPr>
                              <w:lang w:val="pl-PL"/>
                            </w:rPr>
                          </w:pPr>
                        </w:p>
                        <w:p w14:paraId="51D18FDA" w14:textId="77777777" w:rsidR="00F81E8D" w:rsidRPr="00D95179" w:rsidRDefault="00F81E8D">
                          <w:pPr>
                            <w:rPr>
                              <w:lang w:val="pl-P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A4173F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6" type="#_x0000_t202" style="position:absolute;left:0;text-align:left;margin-left:-13.55pt;margin-top:21.85pt;width:279.75pt;height:42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" filled="f" stroked="f" strokeweight=".5pt">
              <v:textbox>
                <w:txbxContent>
                  <w:p w14:paraId="30B23704" w14:textId="05ECD103" w:rsidR="00F81E8D" w:rsidRPr="0061055E" w:rsidRDefault="00D95179" w:rsidP="00C9646E">
                    <w:pPr>
                      <w:spacing w:after="0" w:line="276" w:lineRule="auto"/>
                      <w:jc w:val="both"/>
                      <w:rPr>
                        <w:sz w:val="24"/>
                        <w:lang w:val="en-US"/>
                      </w:rPr>
                    </w:pPr>
                    <w:proofErr w:type="spellStart"/>
                    <w:r>
                      <w:rPr>
                        <w:sz w:val="24"/>
                        <w:lang w:val="en-US"/>
                      </w:rPr>
                      <w:t>Spoiwa</w:t>
                    </w:r>
                    <w:proofErr w:type="spellEnd"/>
                    <w:r>
                      <w:rPr>
                        <w:sz w:val="24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  <w:lang w:val="en-US"/>
                      </w:rPr>
                      <w:t>asfaltowe</w:t>
                    </w:r>
                    <w:proofErr w:type="spellEnd"/>
                  </w:p>
                  <w:p w14:paraId="13BFB6C6" w14:textId="7F86A6FC" w:rsidR="00C9646E" w:rsidRPr="00D95179" w:rsidRDefault="00D95179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  <w:r w:rsidRPr="00D95179">
                      <w:rPr>
                        <w:b/>
                        <w:lang w:val="pl-PL"/>
                      </w:rPr>
                      <w:t>AUTOMATYCZNA ORACARKA DO BUTELEK</w:t>
                    </w:r>
                    <w:r w:rsidR="00A62793" w:rsidRPr="00D95179">
                      <w:rPr>
                        <w:b/>
                        <w:lang w:val="pl-PL"/>
                      </w:rPr>
                      <w:t xml:space="preserve"> </w:t>
                    </w:r>
                    <w:r w:rsidR="00A62793" w:rsidRPr="00D95179">
                      <w:rPr>
                        <w:rFonts w:ascii="Arial" w:hAnsi="Arial" w:cs="Arial"/>
                        <w:b/>
                        <w:i/>
                        <w:color w:val="FF0000"/>
                        <w:lang w:val="pl-PL"/>
                      </w:rPr>
                      <w:t>(N</w:t>
                    </w:r>
                    <w:r w:rsidRPr="00D95179">
                      <w:rPr>
                        <w:rFonts w:ascii="Arial" w:hAnsi="Arial" w:cs="Arial"/>
                        <w:b/>
                        <w:i/>
                        <w:color w:val="FF0000"/>
                        <w:lang w:val="pl-PL"/>
                      </w:rPr>
                      <w:t>OWOŚĆ</w:t>
                    </w:r>
                    <w:r w:rsidR="00A62793" w:rsidRPr="00D95179">
                      <w:rPr>
                        <w:rFonts w:ascii="Arial" w:hAnsi="Arial" w:cs="Arial"/>
                        <w:b/>
                        <w:i/>
                        <w:color w:val="FF0000"/>
                        <w:lang w:val="pl-PL"/>
                      </w:rPr>
                      <w:t>)</w:t>
                    </w:r>
                  </w:p>
                  <w:p w14:paraId="19297CC9" w14:textId="67A4F6C5" w:rsidR="00C9646E" w:rsidRPr="00D95179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3E9BD5E8" w14:textId="7B6A0629" w:rsidR="00C9646E" w:rsidRPr="00D95179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2D7B4DC7" w14:textId="6E63A0EF" w:rsidR="00C9646E" w:rsidRPr="00D95179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7F21E243" w14:textId="51F224D7" w:rsidR="00C9646E" w:rsidRPr="00D95179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517C39BA" w14:textId="25BF6472" w:rsidR="00C9646E" w:rsidRPr="00D95179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3A7D3504" w14:textId="77777777" w:rsidR="00C9646E" w:rsidRPr="00D95179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4A335557" w14:textId="2E5DC6D8" w:rsidR="00C9646E" w:rsidRPr="00D95179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5EA216F2" w14:textId="0B5730E3" w:rsidR="00C9646E" w:rsidRPr="00D95179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2AFB2851" w14:textId="00467995" w:rsidR="00C9646E" w:rsidRPr="00D95179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2AB2E78D" w14:textId="2C69DC53" w:rsidR="00C9646E" w:rsidRPr="00D95179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743624AE" w14:textId="5C2A20D1" w:rsidR="00C9646E" w:rsidRPr="00D95179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5739EAA2" w14:textId="63EB3A97" w:rsidR="00C9646E" w:rsidRPr="00D95179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5233A8B8" w14:textId="22DC69F8" w:rsidR="00C9646E" w:rsidRPr="00D95179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7CDA21BC" w14:textId="574D36E9" w:rsidR="00C9646E" w:rsidRPr="00D95179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48406E2C" w14:textId="6ACF6C8B" w:rsidR="00C9646E" w:rsidRPr="00D95179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3283F32E" w14:textId="0B14E7BB" w:rsidR="00C9646E" w:rsidRPr="00D95179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3C0AB75E" w14:textId="0229611A" w:rsidR="00C9646E" w:rsidRPr="00D95179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087ECEA8" w14:textId="77777777" w:rsidR="00C9646E" w:rsidRPr="00D95179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64742048" w14:textId="77777777" w:rsidR="00F81E8D" w:rsidRPr="00D95179" w:rsidRDefault="00F81E8D" w:rsidP="00C9646E">
                    <w:pPr>
                      <w:spacing w:after="0"/>
                      <w:rPr>
                        <w:lang w:val="pl-PL"/>
                      </w:rPr>
                    </w:pPr>
                  </w:p>
                  <w:p w14:paraId="51D18FDA" w14:textId="77777777" w:rsidR="00F81E8D" w:rsidRPr="00D95179" w:rsidRDefault="00F81E8D">
                    <w:pPr>
                      <w:rPr>
                        <w:lang w:val="pl-PL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61055E">
      <w:rPr>
        <w:noProof/>
      </w:rPr>
      <w:drawing>
        <wp:inline distT="0" distB="0" distL="0" distR="0" wp14:anchorId="06C7EC39" wp14:editId="495663A8">
          <wp:extent cx="7020000" cy="819436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5 - для асфальта и битума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0000" cy="819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1055E">
      <w:rPr>
        <w:b/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C32224"/>
    <w:multiLevelType w:val="multilevel"/>
    <w:tmpl w:val="E28CB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1993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D3F"/>
    <w:rsid w:val="000127D7"/>
    <w:rsid w:val="00016760"/>
    <w:rsid w:val="00020B9F"/>
    <w:rsid w:val="00024FEE"/>
    <w:rsid w:val="00041F23"/>
    <w:rsid w:val="00056E1C"/>
    <w:rsid w:val="000B0022"/>
    <w:rsid w:val="000B2C32"/>
    <w:rsid w:val="000B686B"/>
    <w:rsid w:val="000D7403"/>
    <w:rsid w:val="00126C06"/>
    <w:rsid w:val="00170613"/>
    <w:rsid w:val="00193356"/>
    <w:rsid w:val="002078D7"/>
    <w:rsid w:val="00240C39"/>
    <w:rsid w:val="00242DC1"/>
    <w:rsid w:val="00250D3F"/>
    <w:rsid w:val="00255887"/>
    <w:rsid w:val="00292538"/>
    <w:rsid w:val="002B3022"/>
    <w:rsid w:val="002B3BC4"/>
    <w:rsid w:val="002D244A"/>
    <w:rsid w:val="002F4A3B"/>
    <w:rsid w:val="00301A1B"/>
    <w:rsid w:val="003A4DA5"/>
    <w:rsid w:val="003B0EDC"/>
    <w:rsid w:val="003C68D4"/>
    <w:rsid w:val="003D7952"/>
    <w:rsid w:val="00410F08"/>
    <w:rsid w:val="00424D59"/>
    <w:rsid w:val="00430DF4"/>
    <w:rsid w:val="004321FA"/>
    <w:rsid w:val="00432348"/>
    <w:rsid w:val="00444191"/>
    <w:rsid w:val="00453AD4"/>
    <w:rsid w:val="00492C4F"/>
    <w:rsid w:val="00497A98"/>
    <w:rsid w:val="004B4853"/>
    <w:rsid w:val="004C3CB6"/>
    <w:rsid w:val="0057251E"/>
    <w:rsid w:val="005B2070"/>
    <w:rsid w:val="005B696A"/>
    <w:rsid w:val="005C41EA"/>
    <w:rsid w:val="005C5828"/>
    <w:rsid w:val="005D062B"/>
    <w:rsid w:val="005F076F"/>
    <w:rsid w:val="005F60FC"/>
    <w:rsid w:val="005F6DCD"/>
    <w:rsid w:val="0061055E"/>
    <w:rsid w:val="0061768D"/>
    <w:rsid w:val="006376C8"/>
    <w:rsid w:val="00641BDA"/>
    <w:rsid w:val="00673B3C"/>
    <w:rsid w:val="0068452D"/>
    <w:rsid w:val="006B0988"/>
    <w:rsid w:val="006C68E3"/>
    <w:rsid w:val="00711264"/>
    <w:rsid w:val="0072642C"/>
    <w:rsid w:val="00734F37"/>
    <w:rsid w:val="007448A3"/>
    <w:rsid w:val="00747A35"/>
    <w:rsid w:val="0076178E"/>
    <w:rsid w:val="00772510"/>
    <w:rsid w:val="00794361"/>
    <w:rsid w:val="007A7F60"/>
    <w:rsid w:val="007C7309"/>
    <w:rsid w:val="007C7FB5"/>
    <w:rsid w:val="007E5AD4"/>
    <w:rsid w:val="00813D57"/>
    <w:rsid w:val="008324D8"/>
    <w:rsid w:val="0084035F"/>
    <w:rsid w:val="00840B1F"/>
    <w:rsid w:val="00840D0E"/>
    <w:rsid w:val="00842DE3"/>
    <w:rsid w:val="00853B2F"/>
    <w:rsid w:val="00876814"/>
    <w:rsid w:val="0089566C"/>
    <w:rsid w:val="008B50E3"/>
    <w:rsid w:val="008E0DF9"/>
    <w:rsid w:val="008F582D"/>
    <w:rsid w:val="008F6378"/>
    <w:rsid w:val="009178A1"/>
    <w:rsid w:val="00961005"/>
    <w:rsid w:val="009645F3"/>
    <w:rsid w:val="009F5BEC"/>
    <w:rsid w:val="00A06564"/>
    <w:rsid w:val="00A54D61"/>
    <w:rsid w:val="00A61B86"/>
    <w:rsid w:val="00A62171"/>
    <w:rsid w:val="00A62793"/>
    <w:rsid w:val="00A95E38"/>
    <w:rsid w:val="00AB2EC6"/>
    <w:rsid w:val="00AB5203"/>
    <w:rsid w:val="00AF7967"/>
    <w:rsid w:val="00B03E35"/>
    <w:rsid w:val="00B22A9D"/>
    <w:rsid w:val="00B43AB7"/>
    <w:rsid w:val="00B672CB"/>
    <w:rsid w:val="00B71ADD"/>
    <w:rsid w:val="00B96E80"/>
    <w:rsid w:val="00BB3AB5"/>
    <w:rsid w:val="00BC0006"/>
    <w:rsid w:val="00BC169B"/>
    <w:rsid w:val="00BD7C3A"/>
    <w:rsid w:val="00C2606C"/>
    <w:rsid w:val="00C35C56"/>
    <w:rsid w:val="00C62491"/>
    <w:rsid w:val="00C662A1"/>
    <w:rsid w:val="00C85CD2"/>
    <w:rsid w:val="00C9646E"/>
    <w:rsid w:val="00CE226F"/>
    <w:rsid w:val="00CE6FBC"/>
    <w:rsid w:val="00D122E9"/>
    <w:rsid w:val="00D347DF"/>
    <w:rsid w:val="00D37C7E"/>
    <w:rsid w:val="00D466EA"/>
    <w:rsid w:val="00D52ED2"/>
    <w:rsid w:val="00D637CC"/>
    <w:rsid w:val="00D95179"/>
    <w:rsid w:val="00DA4C03"/>
    <w:rsid w:val="00E20642"/>
    <w:rsid w:val="00E434EF"/>
    <w:rsid w:val="00E754AC"/>
    <w:rsid w:val="00E97DF8"/>
    <w:rsid w:val="00EA6A44"/>
    <w:rsid w:val="00EB38F0"/>
    <w:rsid w:val="00F02CEE"/>
    <w:rsid w:val="00F142A3"/>
    <w:rsid w:val="00F24A2D"/>
    <w:rsid w:val="00F31419"/>
    <w:rsid w:val="00F56B10"/>
    <w:rsid w:val="00F71DEC"/>
    <w:rsid w:val="00F81E8D"/>
    <w:rsid w:val="00FA0628"/>
    <w:rsid w:val="00FD3DF6"/>
    <w:rsid w:val="00FD5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EDB4B8"/>
  <w15:chartTrackingRefBased/>
  <w15:docId w15:val="{B4ED78C5-EE2B-4146-96F3-E249949C8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4D59"/>
  </w:style>
  <w:style w:type="paragraph" w:styleId="Stopka">
    <w:name w:val="footer"/>
    <w:basedOn w:val="Normalny"/>
    <w:link w:val="StopkaZnak"/>
    <w:uiPriority w:val="99"/>
    <w:unhideWhenUsed/>
    <w:rsid w:val="00424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4D59"/>
  </w:style>
  <w:style w:type="table" w:styleId="Tabela-Siatka">
    <w:name w:val="Table Grid"/>
    <w:basedOn w:val="Standardowy"/>
    <w:uiPriority w:val="39"/>
    <w:rsid w:val="00424D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321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21F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637C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637CC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964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9645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0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62FC3-F93F-47D2-9DDA-D8CAD96EF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215</Words>
  <Characters>1295</Characters>
  <Application>Microsoft Office Word</Application>
  <DocSecurity>0</DocSecurity>
  <Lines>10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Хамад Рами</dc:creator>
  <cp:keywords/>
  <dc:description/>
  <cp:lastModifiedBy>Leszek Sarnowski</cp:lastModifiedBy>
  <cp:revision>5</cp:revision>
  <dcterms:created xsi:type="dcterms:W3CDTF">2023-04-04T18:42:00Z</dcterms:created>
  <dcterms:modified xsi:type="dcterms:W3CDTF">2023-04-04T19:08:00Z</dcterms:modified>
</cp:coreProperties>
</file>